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440" w:lineRule="exact"/>
        <w:jc w:val="center"/>
        <w:rPr>
          <w:rFonts w:ascii="宋体" w:hAnsi="宋体" w:eastAsia="宋体" w:cs="仿宋"/>
          <w:b/>
          <w:bCs/>
          <w:sz w:val="24"/>
          <w:szCs w:val="24"/>
          <w:lang w:val="zh-CN"/>
        </w:rPr>
      </w:pPr>
      <w:bookmarkStart w:id="0" w:name="_Toc150882954"/>
      <w:bookmarkStart w:id="1" w:name="_Hlk145163050"/>
      <w:r>
        <w:rPr>
          <w:rFonts w:hint="eastAsia"/>
          <w:sz w:val="36"/>
          <w:szCs w:val="40"/>
        </w:rPr>
        <w:t>分项报价明细表</w:t>
      </w:r>
      <w:bookmarkEnd w:id="0"/>
    </w:p>
    <w:tbl>
      <w:tblPr>
        <w:tblStyle w:val="3"/>
        <w:tblW w:w="103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843"/>
        <w:gridCol w:w="1417"/>
        <w:gridCol w:w="992"/>
        <w:gridCol w:w="993"/>
        <w:gridCol w:w="2126"/>
        <w:gridCol w:w="1701"/>
        <w:gridCol w:w="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  <w:jc w:val="center"/>
        </w:trPr>
        <w:tc>
          <w:tcPr>
            <w:tcW w:w="704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序号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货物名称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品牌型号</w:t>
            </w:r>
          </w:p>
        </w:tc>
        <w:tc>
          <w:tcPr>
            <w:tcW w:w="992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单价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数量</w:t>
            </w:r>
          </w:p>
        </w:tc>
        <w:tc>
          <w:tcPr>
            <w:tcW w:w="2126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保修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交货时间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一次性PE手套(中号)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光明/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M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无粉乳胶手套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光明/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M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88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一次性蓝色口罩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润正名优/医用外科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125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DMSO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索莱宝/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D8371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185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抗酒精黑色记号笔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ACE英士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324T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160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消毒剂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龙玉泉/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%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180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一次性使用无菌胰岛素针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BD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328421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240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一次性注射器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宇阳/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YY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01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无菌注射器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宇阳/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YY-10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蛋白预制胶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索莱宝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/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PG01010-S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430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8%的蛋白变性胶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索莱宝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/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PG00810-S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430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黑色垃圾袋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兴隆/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M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48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黄色医疗垃圾袋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兴隆/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L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200μL枪头（非无菌）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白鲨/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BS-200-T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205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100μL-1ml枪头（无酶的）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KIRGEN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 xml:space="preserve"> 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KG1313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550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1.2ml蓝枪头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color w:val="333333"/>
                <w:sz w:val="24"/>
                <w:szCs w:val="24"/>
                <w:shd w:val="clear" w:color="auto" w:fill="FFFFFF"/>
              </w:rPr>
              <w:t>Biosharp 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Arial"/>
                <w:bCs/>
                <w:color w:val="333333"/>
                <w:sz w:val="24"/>
                <w:szCs w:val="24"/>
                <w:shd w:val="clear" w:color="auto" w:fill="FFFFFF"/>
              </w:rPr>
              <w:t>BS-1250-T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GelstainRed核酸染料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UE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 xml:space="preserve"> landy/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S-2009L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3ml巴氏管(非无菌)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biosharp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 xml:space="preserve"> 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BS-XG-03-NS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15ml离心管(非无菌)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白鲨/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BS-150-M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50ml离心管(非无菌)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白鲨/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BS-500-M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国产离心管（带齿）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范思贝尔/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1.5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ml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1.5ml EP管（非无菌）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Biosharp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 xml:space="preserve"> 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BS-15-M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170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离心管架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范思贝尔/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20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孔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流式管，非无菌，不带盖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雷布斯/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/>
                <w:bCs/>
                <w:sz w:val="24"/>
                <w:szCs w:val="24"/>
              </w:rPr>
              <w:br w:type="textWrapping"/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12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*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75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mm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无菌流式管(带盖)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FALCON/352054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1100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4ml离心管（非无菌）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范思贝尔/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ml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360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70mm细胞过滤网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白鲨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BS-70-XBS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420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20×TBST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索莱宝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 T1082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90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变性剂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索莱宝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B7710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青链霉素混合液(100×)细胞培养专用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索莱宝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P1400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70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氨苄青霉素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索莱宝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A8180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65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无菌脱脂医用棉球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宋先生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50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g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3.5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12孔板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WHB-12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375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96孔板（非无菌）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范思贝尔/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U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型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550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6孔板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WHB-6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24孔细胞培养板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擦手纸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清风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/R913AE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165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Human TGF-betal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Biolegend/100-21C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2000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高压灭菌指示胶带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新华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/TY19501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一次性鞋套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好管家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/PE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Mouse IL-33 DuoSet ELISA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R&amp;D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 xml:space="preserve"> 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DY3626-05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3000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洗手液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威露士/</w:t>
            </w:r>
            <w:r>
              <w:rPr>
                <w:rFonts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5L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移动硬盘（供毕业生存实验数据）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新元素/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SE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780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SYBR Green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罗氏/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/>
                <w:bCs/>
                <w:color w:val="000000"/>
                <w:sz w:val="24"/>
                <w:szCs w:val="24"/>
                <w:shd w:val="clear" w:color="auto" w:fill="FFFFFF"/>
              </w:rPr>
              <w:t>4913914001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10500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DVD光盘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铼德/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e时代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65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I型胶原酶(粉末)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sigma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 xml:space="preserve"> 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C0130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7500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II型胶原酶(粉末)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17101015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3000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100bp ladder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金沙/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SM813-100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330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共聚焦玻底板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NEST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801002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脱脂奶粉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索莱宝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D8340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112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Tamoxifen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sigma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T5648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12500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Agarose LE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M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D/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9012-36-6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290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papain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sigma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Segoe UI"/>
                <w:bCs/>
                <w:color w:val="000000"/>
                <w:sz w:val="24"/>
                <w:szCs w:val="24"/>
                <w:shd w:val="clear" w:color="auto" w:fill="FFFFFF"/>
              </w:rPr>
              <w:t>p4762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490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SDS-PAGE快速电泳液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碧云天/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P0562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261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2X Taq Master Mix（Dye）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金沙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ST111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480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accudrop beads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345249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4900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BCA蛋白浓度测定试剂盒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Arial"/>
                <w:bCs/>
                <w:color w:val="333333"/>
                <w:sz w:val="24"/>
                <w:szCs w:val="24"/>
                <w:shd w:val="clear" w:color="auto" w:fill="FFFFFF"/>
              </w:rPr>
              <w:t>索莱宝/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PC0020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224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封口膜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/>
                <w:bCs/>
                <w:color w:val="333333"/>
                <w:sz w:val="24"/>
                <w:szCs w:val="24"/>
                <w:shd w:val="clear" w:color="auto" w:fill="FFFFFF"/>
              </w:rPr>
              <w:t>PARAFILM</w:t>
            </w:r>
            <w:r>
              <w:rPr>
                <w:rFonts w:hint="eastAsia" w:ascii="宋体" w:hAnsi="宋体" w:eastAsia="宋体"/>
                <w:bCs/>
                <w:color w:val="333333"/>
                <w:sz w:val="24"/>
                <w:szCs w:val="24"/>
                <w:shd w:val="clear" w:color="auto" w:fill="FFFFFF"/>
              </w:rPr>
              <w:t xml:space="preserve"> 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PM996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丁睛手套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nest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hint="eastAsia" w:ascii="宋体" w:hAnsi="宋体" w:eastAsia="宋体"/>
                <w:color w:val="5A5A5A"/>
                <w:sz w:val="24"/>
                <w:szCs w:val="24"/>
                <w:shd w:val="clear" w:color="auto" w:fill="FFFFFF"/>
              </w:rPr>
              <w:t>902011，902021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550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1000ul蓝枪头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Axygen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/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T-1000-B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200ul吸头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Axygen</w:t>
            </w:r>
            <w:r>
              <w:rPr>
                <w:rFonts w:hint="eastAsia" w:ascii="宋体" w:hAnsi="宋体" w:eastAsia="宋体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/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T-200-Y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1300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10ul白枪头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Axygen 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T</w:t>
            </w:r>
            <w:r>
              <w:rPr>
                <w:rFonts w:ascii="宋体" w:hAnsi="宋体" w:eastAsia="宋体"/>
                <w:sz w:val="24"/>
                <w:szCs w:val="24"/>
              </w:rPr>
              <w:t>-300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1200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1.5ml离心管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Axygen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 xml:space="preserve"> 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M</w:t>
            </w:r>
            <w:r>
              <w:rPr>
                <w:rFonts w:ascii="宋体" w:hAnsi="宋体" w:eastAsia="宋体"/>
                <w:sz w:val="24"/>
                <w:szCs w:val="24"/>
              </w:rPr>
              <w:t>CT-150-C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650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96孔板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900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15ml无菌离心管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康宁/</w:t>
            </w:r>
            <w:r>
              <w:rPr>
                <w:rFonts w:ascii="宋体" w:hAnsi="宋体" w:eastAsia="宋体" w:cs="Arial"/>
                <w:color w:val="000000"/>
                <w:sz w:val="24"/>
                <w:szCs w:val="24"/>
                <w:shd w:val="clear" w:color="auto" w:fill="FCFCFC"/>
              </w:rPr>
              <w:t>430791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330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50ml无菌离心管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康宁/</w:t>
            </w:r>
            <w:r>
              <w:rPr>
                <w:rFonts w:ascii="宋体" w:hAnsi="宋体" w:eastAsia="宋体" w:cs="Arial"/>
                <w:color w:val="000000"/>
                <w:sz w:val="24"/>
                <w:szCs w:val="24"/>
                <w:shd w:val="clear" w:color="auto" w:fill="FCFCFC"/>
              </w:rPr>
              <w:t>430828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480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2ml冻存管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NEST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607101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2300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0.6mL离心管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Axygen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 xml:space="preserve"> 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ascii="宋体" w:hAnsi="宋体" w:eastAsia="宋体" w:cs="Arial"/>
                <w:color w:val="000000"/>
                <w:sz w:val="24"/>
                <w:szCs w:val="24"/>
                <w:shd w:val="clear" w:color="auto" w:fill="FCFCFC"/>
              </w:rPr>
              <w:t>MCT-060-C-S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1200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荧光定量8连管（白管）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罗氏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6612601001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96孔定量PCR板（白板）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罗氏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4729692001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3500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0.22um除菌滤器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Millipore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/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S</w:t>
            </w:r>
            <w:r>
              <w:rPr>
                <w:rFonts w:ascii="宋体" w:hAnsi="宋体" w:eastAsia="宋体"/>
                <w:sz w:val="24"/>
                <w:szCs w:val="24"/>
              </w:rPr>
              <w:t>LGP033RB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带帽无菌流式管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352054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1100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细胞培养瓶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WHB-CCF75-1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细胞培养瓶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WHB-CCF25-1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无菌培养皿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NEST</w:t>
            </w: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7</w:t>
            </w:r>
            <w:r>
              <w:rPr>
                <w:rFonts w:ascii="宋体" w:hAnsi="宋体" w:eastAsia="宋体"/>
                <w:sz w:val="24"/>
                <w:szCs w:val="24"/>
              </w:rPr>
              <w:t>04004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ELISA板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康宁/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9</w:t>
            </w:r>
            <w:r>
              <w:rPr>
                <w:rFonts w:ascii="宋体" w:hAnsi="宋体" w:eastAsia="宋体"/>
                <w:sz w:val="24"/>
                <w:szCs w:val="24"/>
              </w:rPr>
              <w:t>018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1100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BV605-CD4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563151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2397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BV605-TIM3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Biolegend/119721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2896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BV605-CX3CR1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Biolegend/149027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2806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BV711-CD4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563050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2796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BV711-CD62L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Biolegend/104445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2862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BV711-CD127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565490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3495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BV711-GATA3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565449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3876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BV711-Ly6C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Biolegend/128037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2750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BV711-NK1.1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13-5941-85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1901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BV711-CD115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Biolegend/135515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2997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BV605-SiglecF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740388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3767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SB702-CD48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67-0481-82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2451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89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SB702-CD8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67-0081-82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2544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BV510-CD4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563106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2790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BV510-CD8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563068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3271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BV510-CD24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Biolegend/101831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2649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BV510-CD25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740106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3667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BV510-CD45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563891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3011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BV510-IA/IE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Biolegend/107636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2582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BV510-TNF-a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Biolegend/506339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2547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BV510-CD117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Biolegend/313220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4029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BV510-CD3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Biolegend/100353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2342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99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BV650-CD4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Biolegend/100469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2529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BV650-CD8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Biolegend/100742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2529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BV650-CD25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Biolegend/102038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2529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BV650-CD45(Clone 30-F11)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Biolegend/103151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2529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BV650-CD45.2(104)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Biolegend/109836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2816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SA-BV650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563855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4357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SA-BUV395 Streptavidin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564176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4357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Biotin-B220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13-0452-85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894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Biotin-FceR1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13-5898-85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2579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Biotin-F4/80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567893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2606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109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Biotin-Gr1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13-5931-85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1924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Biotin-NK1.1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13-5941-82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1991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Biotin-Ter119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13-5921-85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1901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Biotin-CD3e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13-0032-82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1092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Biotin-CD5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13-0051-85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1935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Biotin-CD8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Biolegend/100704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895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Biotin-CD11c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13-0114-85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1935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Biotin-CD19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13-0193-85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1972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Biotin-CD45.1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13-0453-85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1901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Biotin-CD152(CTLA4)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13-1522-82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1005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119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Biotin-Ly6G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13-9668-82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1196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Biotin-TCRb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13-5961-85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1897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BV421(e450)-CD4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562891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2108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BV421(e450)-CD8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48-0081-82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1592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BV421(e450)-CD34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Biolegend/152208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3825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BV421(e450)-CD88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743769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3667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BV421(e450)-IL-33R(sT2)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566310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2342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BV421(e450)-Ki67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Biolegend/652411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2649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BV421(e450)-Ly108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Biolegend/134608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2992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BV421(e450)-RORyt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562894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3412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129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BV421(e450)-XCR1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Biolegend/148216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2805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BV421(e450)-SiglecF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565934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1689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A780(APC-cy7)-CD3e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 xml:space="preserve"> 47-0032-82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1862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A780(APC-cy7)-CD8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Biolegend/100714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1992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A780(APC-cy7)-CD11b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47-0112-82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1620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A780(APC-cy7)-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47-0451-82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1363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A780(APC-cy7)-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47-5812-80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950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A780(APC-cy7)-CD16/32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Biolegend/101328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2992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PE-Cy7-CD8a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25-0081-82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1443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PE-Cy7CD45.1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25-0453-82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1627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139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PE-Cy7CD69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25-0691-82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1367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PE-Cy7CD357(GITR)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25-5874-82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2402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PE-Cy7F4/80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25-4801-82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2400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PE-Cy7IA/IE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25-5321-82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2210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PE-Cy7MerTK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25-5751-82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2210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PE-Cy7PD-1(CD279)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25-9985-82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2288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PE-Cy7SiglecH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25-0333-82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2318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Percp(e710)-CD4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45-0042-82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2360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Percp(e710)-CD11C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45-0114-82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2543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148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Percp(e710)-CD44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45-0441-82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2330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49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Percp(e710)-CD127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45-1271-82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2520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Percp(e710)-CD135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46-1351-82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2210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Percp(e710)-GATA3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46-9966-42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2520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IPercp(e710)-L-13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46-7133-82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2210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Percp(e710)-KLRG1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46-5893-82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2288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Percp(e710)-CD115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46-1152-82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2288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APC(A647,e660)-CD11b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17-0112-82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1673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APC(A647,e660)-CD44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17-0441-83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2663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APC(A647,e660)-CD64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17-0641-82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1843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APC(A647,e660)-CD117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17-1171-82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1541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59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APC(A647,e660)-CD278(ICOS )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17-9949-82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1703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APC(A647,e660)-MerTK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Biolegend/151508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3131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APC(A647,e660)-NK1.1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17-5941-82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2201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APC(A647,e660)-TCF1/7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Biolegend/655204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3427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APC(A647,e660)-CD86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17-0862-82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2091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APC(A647,e660)-CXCR6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17-9186-82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2503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65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APC(A647,e660)-KLRG1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51-5893-82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2116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66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APC(A647,e660)-TOX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50-6502-82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2944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67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APC(A647,e660)-CD45RB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eastAsia="宋体" w:cs="仿宋"/>
                <w:bCs/>
                <w:sz w:val="24"/>
                <w:szCs w:val="24"/>
              </w:rPr>
              <w:t>Biolegend/103320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2149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68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APC(A647,e660)-IL-13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17-7136-42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2117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69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PE-CF594-NK1.1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eastAsia="宋体" w:cs="Arial"/>
                <w:bCs/>
                <w:sz w:val="24"/>
                <w:szCs w:val="24"/>
              </w:rPr>
              <w:t>碧迪</w:t>
            </w:r>
            <w:r>
              <w:rPr>
                <w:rFonts w:hint="eastAsia" w:ascii="宋体" w:hAnsi="宋体" w:eastAsia="宋体" w:cs="Arial"/>
                <w:bCs/>
                <w:sz w:val="24"/>
                <w:szCs w:val="24"/>
              </w:rPr>
              <w:t>/</w:t>
            </w:r>
            <w:r>
              <w:rPr>
                <w:rFonts w:ascii="宋体" w:hAnsi="宋体" w:eastAsia="宋体" w:cs="Arial"/>
                <w:bCs/>
                <w:sz w:val="24"/>
                <w:szCs w:val="24"/>
              </w:rPr>
              <w:t>562864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2144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70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anti-CD16/CD32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14-0161-86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3627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71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anti-CD3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16-0031-86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3102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72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Ki67-APC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17-5698-82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2485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73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胎牛血清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thermo/</w:t>
            </w:r>
            <w:r>
              <w:t xml:space="preserve"> 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10091148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8800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74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SPF小鼠</w:t>
            </w: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维通利华/</w:t>
            </w:r>
            <w:r>
              <w:rPr>
                <w:rFonts w:ascii="宋体" w:hAnsi="宋体" w:eastAsia="宋体" w:cs="仿宋"/>
                <w:bCs/>
                <w:sz w:val="24"/>
                <w:szCs w:val="24"/>
              </w:rPr>
              <w:t>C57bl/6 6j</w:t>
            </w: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hint="eastAsia" w:ascii="宋体" w:hAnsi="宋体" w:eastAsia="宋体" w:cs="仿宋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6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  <w:szCs w:val="24"/>
                <w:lang w:bidi="ar"/>
              </w:rPr>
              <w:t>600</w:t>
            </w: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Cs/>
                <w:sz w:val="24"/>
                <w:szCs w:val="24"/>
              </w:rPr>
              <w:t>耗材质保3年，试剂耗材剩余有效期不少于 2/3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bCs/>
                <w:sz w:val="24"/>
                <w:szCs w:val="24"/>
              </w:rPr>
              <w:t>接采购人通知后24小时内完成供货</w:t>
            </w: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184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color w:val="000000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141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center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ascii="宋体" w:hAnsi="宋体" w:eastAsia="宋体" w:cs="仿宋"/>
                <w:bCs/>
                <w:sz w:val="24"/>
                <w:szCs w:val="24"/>
              </w:rPr>
            </w:pPr>
          </w:p>
        </w:tc>
      </w:tr>
      <w:bookmarkEnd w:id="1"/>
    </w:tbl>
    <w:p>
      <w:pPr>
        <w:pStyle w:val="2"/>
      </w:pPr>
      <w:bookmarkStart w:id="2" w:name="_Toc150882955"/>
      <w:r>
        <w:rPr>
          <w:rFonts w:hint="eastAsia"/>
        </w:rPr>
        <w:t>供应商同类项目实施情况一览表</w:t>
      </w:r>
      <w:bookmarkEnd w:id="2"/>
    </w:p>
    <w:tbl>
      <w:tblPr>
        <w:tblStyle w:val="3"/>
        <w:tblW w:w="88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5588"/>
        <w:gridCol w:w="24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5"/>
                <w:rFonts w:ascii="宋体" w:hAnsi="宋体" w:eastAsia="宋体" w:cs="仿宋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仿宋"/>
                <w:sz w:val="24"/>
                <w:szCs w:val="24"/>
              </w:rPr>
              <w:t>序号</w:t>
            </w:r>
          </w:p>
        </w:tc>
        <w:tc>
          <w:tcPr>
            <w:tcW w:w="5588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5"/>
                <w:rFonts w:ascii="宋体" w:hAnsi="宋体" w:eastAsia="宋体" w:cs="仿宋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仿宋"/>
                <w:sz w:val="24"/>
                <w:szCs w:val="24"/>
              </w:rPr>
              <w:t>项目名称</w:t>
            </w:r>
          </w:p>
        </w:tc>
        <w:tc>
          <w:tcPr>
            <w:tcW w:w="2487" w:type="dxa"/>
            <w:vMerge w:val="restart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5"/>
                <w:rFonts w:ascii="宋体" w:hAnsi="宋体" w:eastAsia="宋体" w:cs="仿宋"/>
                <w:sz w:val="24"/>
                <w:szCs w:val="24"/>
              </w:rPr>
            </w:pPr>
            <w:r>
              <w:rPr>
                <w:rStyle w:val="5"/>
                <w:rFonts w:hint="eastAsia" w:ascii="宋体" w:hAnsi="宋体" w:eastAsia="宋体" w:cs="仿宋"/>
                <w:sz w:val="24"/>
                <w:szCs w:val="24"/>
              </w:rPr>
              <w:t>采购单位名称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7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</w:p>
        </w:tc>
        <w:tc>
          <w:tcPr>
            <w:tcW w:w="5588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</w:p>
        </w:tc>
        <w:tc>
          <w:tcPr>
            <w:tcW w:w="2487" w:type="dxa"/>
            <w:vMerge w:val="continue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558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科教融合人才经费（基础医学院）试剂耗材采购</w:t>
            </w:r>
          </w:p>
        </w:tc>
        <w:tc>
          <w:tcPr>
            <w:tcW w:w="248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山东第一医科大学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558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山东第一医科大学（山东省医学科学院）试剂耗材采购</w:t>
            </w:r>
          </w:p>
        </w:tc>
        <w:tc>
          <w:tcPr>
            <w:tcW w:w="2487" w:type="dxa"/>
            <w:tcMar>
              <w:top w:w="100" w:type="dxa"/>
              <w:right w:w="100" w:type="dxa"/>
            </w:tcMar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山东第一医科大学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558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山东第一医科大学（山东省医学科学院）试剂耗材采购</w:t>
            </w:r>
          </w:p>
        </w:tc>
        <w:tc>
          <w:tcPr>
            <w:tcW w:w="2487" w:type="dxa"/>
            <w:tcMar>
              <w:top w:w="100" w:type="dxa"/>
              <w:right w:w="100" w:type="dxa"/>
            </w:tcMar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山东第一医科大学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仿宋"/>
                <w:kern w:val="1"/>
                <w:sz w:val="24"/>
                <w:szCs w:val="24"/>
              </w:rPr>
              <w:t>4</w:t>
            </w:r>
          </w:p>
        </w:tc>
        <w:tc>
          <w:tcPr>
            <w:tcW w:w="5588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山东第一医科大学（山东省医学科学院）科教融合医学科技创新中心科研试剂耗材采购</w:t>
            </w:r>
          </w:p>
        </w:tc>
        <w:tc>
          <w:tcPr>
            <w:tcW w:w="2487" w:type="dxa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宋体" w:hAnsi="宋体" w:eastAsia="宋体" w:cs="仿宋"/>
                <w:kern w:val="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山东第一医科大学</w:t>
            </w:r>
          </w:p>
        </w:tc>
      </w:tr>
    </w:tbl>
    <w:p>
      <w:r>
        <w:br w:type="page"/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1" name="图片 1" descr="a16424ae9934e4447aa468d63c957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16424ae9934e4447aa468d63c9573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452F2B63"/>
    <w:rsid w:val="4562253C"/>
    <w:rsid w:val="4CCF0867"/>
    <w:rsid w:val="6C46417B"/>
    <w:rsid w:val="71646BD6"/>
    <w:rsid w:val="77A3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11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5">
    <w:name w:val="样式 仿宋"/>
    <w:qFormat/>
    <w:uiPriority w:val="0"/>
    <w:rPr>
      <w:rFonts w:ascii="仿宋" w:hAnsi="仿宋" w:eastAsia="仿宋"/>
      <w:kern w:val="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2023-11-09T01:23:00Z</dcterms:created>
  <dc:creator>Administrator</dc:creator>
  <cp:lastModifiedBy>Administrator</cp:lastModifiedBy>
  <dcterms:modified xsi:type="dcterms:W3CDTF">2023-11-17T09:31:33Z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5777E9AFDF3947739E3A1643A0517F41_12</vt:lpwstr>
  </property>
</Properties>
</file>