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2F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技术评审方案内容</w:t>
      </w:r>
    </w:p>
    <w:p w14:paraId="5ED32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478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）供应商针对本项目的具体服务方案，包括但不限于①分类界定、②送检工作、③协助编制质量管理体系、④注册申报、⑤同品种比对报告撰写、⑥生产许可申报、⑦设计开发等；</w:t>
      </w:r>
    </w:p>
    <w:p w14:paraId="370BD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）供应商针对本项目的进度计划及保障措施；</w:t>
      </w:r>
    </w:p>
    <w:p w14:paraId="3541F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）供应商针对本项目的质量保障措施；</w:t>
      </w:r>
    </w:p>
    <w:p w14:paraId="11BB8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）供应商针对本项目的应急管理措施；</w:t>
      </w:r>
    </w:p>
    <w:p w14:paraId="05D1E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）供应商</w:t>
      </w:r>
      <w:r>
        <w:rPr>
          <w:rFonts w:hint="eastAsia" w:ascii="宋体" w:hAnsi="宋体" w:cs="宋体"/>
          <w:color w:val="000000"/>
          <w:sz w:val="24"/>
        </w:rPr>
        <w:t>拟投入的服务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团队</w:t>
      </w:r>
      <w:r>
        <w:rPr>
          <w:rFonts w:hint="eastAsia" w:ascii="宋体" w:hAnsi="宋体" w:cs="宋体"/>
          <w:color w:val="000000"/>
          <w:sz w:val="24"/>
        </w:rPr>
        <w:t>具体情况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62F80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1）项目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负责人</w:t>
      </w:r>
      <w:r>
        <w:rPr>
          <w:rFonts w:hint="eastAsia" w:ascii="宋体" w:hAnsi="宋体" w:eastAsia="宋体" w:cs="宋体"/>
          <w:sz w:val="24"/>
          <w:szCs w:val="24"/>
        </w:rPr>
        <w:t>简历</w:t>
      </w: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表</w:t>
      </w:r>
      <w:bookmarkEnd w:id="0"/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4372B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2）拟投入项目人员一览表；</w:t>
      </w:r>
    </w:p>
    <w:p w14:paraId="7A3EE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3）与评审细则相关的内容，包括但不限于①团队整体组织架构、②拟投入人员的专业及技术服务能力、③人员项目经验等；</w:t>
      </w:r>
    </w:p>
    <w:p w14:paraId="205AA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E80D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5DC1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AD3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A0F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ADC2B8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4076"/>
    <w:rsid w:val="13D91899"/>
    <w:rsid w:val="158520E8"/>
    <w:rsid w:val="174C4076"/>
    <w:rsid w:val="1B1F18BB"/>
    <w:rsid w:val="28F904F4"/>
    <w:rsid w:val="2E8A6832"/>
    <w:rsid w:val="38395A7C"/>
    <w:rsid w:val="41840764"/>
    <w:rsid w:val="46844C58"/>
    <w:rsid w:val="50CB267B"/>
    <w:rsid w:val="51050658"/>
    <w:rsid w:val="5D1070D9"/>
    <w:rsid w:val="5EA80D22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246</Characters>
  <Lines>0</Lines>
  <Paragraphs>0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2026-04-09T11:06:33Z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70F432BC48BF4EAF97A564AC7F359CA2_11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