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9E6B3">
      <w:pPr>
        <w:pStyle w:val="2"/>
        <w:spacing w:after="0" w:line="460" w:lineRule="exact"/>
        <w:jc w:val="center"/>
        <w:rPr>
          <w:rFonts w:ascii="宋体" w:hAnsi="宋体"/>
          <w:b/>
          <w:snapToGrid w:val="0"/>
          <w:color w:val="auto"/>
          <w:sz w:val="32"/>
          <w:highlight w:val="none"/>
        </w:rPr>
      </w:pPr>
      <w:r>
        <w:rPr>
          <w:rFonts w:hint="eastAsia" w:ascii="宋体" w:hAnsi="宋体"/>
          <w:b/>
          <w:snapToGrid w:val="0"/>
          <w:color w:val="auto"/>
          <w:sz w:val="32"/>
          <w:highlight w:val="none"/>
        </w:rPr>
        <w:t>单位负责人不为同一人或者不存在直接控股、管理关系的书面声明</w:t>
      </w:r>
    </w:p>
    <w:p w14:paraId="228E0A51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  <w:u w:val="single"/>
        </w:rPr>
      </w:pPr>
    </w:p>
    <w:p w14:paraId="3626F16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kern w:val="0"/>
          <w:sz w:val="24"/>
          <w:szCs w:val="24"/>
          <w:highlight w:val="none"/>
        </w:rPr>
        <w:t>供应商</w:t>
      </w:r>
      <w:r>
        <w:rPr>
          <w:rFonts w:ascii="宋体" w:hAnsi="宋体"/>
          <w:color w:val="auto"/>
          <w:kern w:val="0"/>
          <w:sz w:val="24"/>
          <w:szCs w:val="24"/>
          <w:highlight w:val="none"/>
        </w:rPr>
        <w:t>应当如实披露与本单位存在下列关联关系的单位名称</w:t>
      </w:r>
      <w:r>
        <w:rPr>
          <w:rFonts w:hint="eastAsia" w:ascii="宋体" w:hAnsi="宋体"/>
          <w:color w:val="auto"/>
          <w:kern w:val="0"/>
          <w:sz w:val="24"/>
          <w:szCs w:val="24"/>
          <w:highlight w:val="none"/>
        </w:rPr>
        <w:t>，如无，请填写“无”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：</w:t>
      </w:r>
    </w:p>
    <w:p w14:paraId="11BC4B8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</w:pPr>
    </w:p>
    <w:p w14:paraId="2DDDD34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Times New Roman"/>
          <w:color w:val="auto"/>
          <w:kern w:val="0"/>
          <w:sz w:val="24"/>
          <w:szCs w:val="24"/>
          <w:lang w:val="en-US" w:eastAsia="zh-CN" w:bidi="ar-SA"/>
        </w:rPr>
        <w:t>（1）</w:t>
      </w:r>
      <w:r>
        <w:rPr>
          <w:rFonts w:ascii="宋体" w:hAnsi="宋体"/>
          <w:color w:val="auto"/>
          <w:sz w:val="24"/>
          <w:szCs w:val="24"/>
          <w:highlight w:val="none"/>
        </w:rPr>
        <w:t>与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</w:rPr>
        <w:t>单位负责人为同一人的其他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单位</w:t>
      </w:r>
      <w:r>
        <w:rPr>
          <w:rFonts w:ascii="宋体" w:hAnsi="宋体"/>
          <w:color w:val="auto"/>
          <w:sz w:val="24"/>
          <w:szCs w:val="24"/>
          <w:highlight w:val="none"/>
        </w:rPr>
        <w:t>；</w:t>
      </w:r>
    </w:p>
    <w:p w14:paraId="39A149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hAnsi="宋体"/>
          <w:color w:val="auto"/>
          <w:sz w:val="24"/>
          <w:szCs w:val="24"/>
          <w:highlight w:val="none"/>
        </w:rPr>
      </w:pPr>
    </w:p>
    <w:p w14:paraId="4703E6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hAnsi="宋体"/>
          <w:color w:val="auto"/>
          <w:sz w:val="24"/>
          <w:szCs w:val="24"/>
          <w:highlight w:val="none"/>
        </w:rPr>
      </w:pPr>
    </w:p>
    <w:p w14:paraId="4A6B738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ascii="宋体" w:hAnsi="宋体"/>
          <w:color w:val="auto"/>
          <w:kern w:val="0"/>
          <w:sz w:val="24"/>
          <w:szCs w:val="24"/>
          <w:highlight w:val="none"/>
        </w:rPr>
        <w:br w:type="textWrapping"/>
      </w:r>
      <w:r>
        <w:rPr>
          <w:rFonts w:ascii="宋体" w:hAnsi="宋体"/>
          <w:color w:val="auto"/>
          <w:kern w:val="0"/>
          <w:sz w:val="24"/>
          <w:szCs w:val="24"/>
          <w:highlight w:val="none"/>
        </w:rPr>
        <w:t>（2）与</w:t>
      </w:r>
      <w:r>
        <w:rPr>
          <w:rFonts w:hint="eastAsia" w:ascii="宋体" w:hAnsi="宋体"/>
          <w:color w:val="auto"/>
          <w:kern w:val="0"/>
          <w:sz w:val="24"/>
          <w:szCs w:val="24"/>
          <w:highlight w:val="none"/>
        </w:rPr>
        <w:t>供应商</w:t>
      </w:r>
      <w:r>
        <w:rPr>
          <w:rFonts w:ascii="宋体" w:hAnsi="宋体"/>
          <w:color w:val="auto"/>
          <w:kern w:val="0"/>
          <w:sz w:val="24"/>
          <w:szCs w:val="24"/>
          <w:highlight w:val="none"/>
        </w:rPr>
        <w:t>存在直接控股、管理关系的其他单位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：</w:t>
      </w:r>
    </w:p>
    <w:p w14:paraId="4F4D39D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</w:p>
    <w:p w14:paraId="2A97383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</w:pPr>
    </w:p>
    <w:p w14:paraId="517B47F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我单位郑重声明：我单位未与上述存在关联关系的单位同时参加本项目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同一合同项下（同一包）</w:t>
      </w:r>
      <w:r>
        <w:rPr>
          <w:rFonts w:hint="eastAsia" w:ascii="宋体" w:hAnsi="宋体"/>
          <w:snapToGrid w:val="0"/>
          <w:color w:val="auto"/>
          <w:kern w:val="0"/>
          <w:sz w:val="24"/>
          <w:szCs w:val="24"/>
          <w:highlight w:val="none"/>
        </w:rPr>
        <w:t>的政府采购活动。</w:t>
      </w:r>
    </w:p>
    <w:p w14:paraId="3824C92F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1C053234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注：</w:t>
      </w:r>
    </w:p>
    <w:p w14:paraId="4DAF09FB">
      <w:pPr>
        <w:spacing w:line="500" w:lineRule="exact"/>
        <w:ind w:firstLine="482" w:firstLineChars="200"/>
        <w:jc w:val="left"/>
        <w:rPr>
          <w:rFonts w:ascii="宋体" w:hAnsi="宋体"/>
          <w:b/>
          <w:snapToGrid w:val="0"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snapToGrid w:val="0"/>
          <w:color w:val="auto"/>
          <w:kern w:val="0"/>
          <w:sz w:val="24"/>
          <w:highlight w:val="none"/>
        </w:rPr>
        <w:t>1.</w:t>
      </w:r>
      <w:r>
        <w:rPr>
          <w:rFonts w:hint="eastAsia" w:ascii="宋体" w:hAnsi="宋体"/>
          <w:b/>
          <w:snapToGrid w:val="0"/>
          <w:color w:val="auto"/>
          <w:kern w:val="0"/>
          <w:sz w:val="24"/>
          <w:highlight w:val="none"/>
        </w:rPr>
        <w:t>如不提供本声明函，将作无效报价处理。</w:t>
      </w:r>
    </w:p>
    <w:p w14:paraId="6233A3EC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  <w:highlight w:val="none"/>
        </w:rPr>
      </w:pPr>
      <w:r>
        <w:rPr>
          <w:rFonts w:ascii="宋体" w:hAnsi="宋体"/>
          <w:snapToGrid w:val="0"/>
          <w:color w:val="auto"/>
          <w:kern w:val="0"/>
          <w:sz w:val="24"/>
          <w:highlight w:val="none"/>
        </w:rPr>
        <w:t>2.</w:t>
      </w: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供应商应对其所声明内容的真实性负责。如供应商所声明内容不真实，则应承担相应的法律责任。</w:t>
      </w:r>
      <w:bookmarkStart w:id="0" w:name="_GoBack"/>
      <w:bookmarkEnd w:id="0"/>
    </w:p>
    <w:p w14:paraId="11781E2E">
      <w:pPr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5B4F8EBE">
      <w:pPr>
        <w:rPr>
          <w:rFonts w:ascii="宋体" w:hAnsi="宋体"/>
          <w:snapToGrid w:val="0"/>
          <w:color w:val="auto"/>
          <w:kern w:val="0"/>
          <w:sz w:val="24"/>
          <w:highlight w:val="none"/>
        </w:rPr>
      </w:pPr>
    </w:p>
    <w:p w14:paraId="0A48BBCA">
      <w:pPr>
        <w:jc w:val="right"/>
      </w:pPr>
      <w:r>
        <w:rPr>
          <w:rFonts w:hint="eastAsia" w:ascii="宋体" w:hAnsi="宋体"/>
          <w:snapToGrid w:val="0"/>
          <w:color w:val="auto"/>
          <w:kern w:val="0"/>
          <w:sz w:val="24"/>
          <w:highlight w:val="none"/>
        </w:rPr>
        <w:t>供应商全称（公章）：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7F65"/>
    <w:rsid w:val="02021905"/>
    <w:rsid w:val="0D6D057B"/>
    <w:rsid w:val="3F9A4869"/>
    <w:rsid w:val="59FB2037"/>
    <w:rsid w:val="6B3D6485"/>
    <w:rsid w:val="7A2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customStyle="1" w:styleId="5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236</Characters>
  <Lines>0</Lines>
  <Paragraphs>0</Paragraphs>
  <TotalTime>3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2026-03-06T06:58:00Z</dcterms:created>
  <dc:creator>刘孝蕊</dc:creator>
  <cp:lastModifiedBy>A</cp:lastModifiedBy>
  <dcterms:modified xsi:type="dcterms:W3CDTF">2026-04-08T14:36:50Z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D0FBB6C17D9B49CD800C36E509FE6413_11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