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jc w:val="center"/>
        <w:outlineLvl w:val="1"/>
        <w:rPr>
          <w:rFonts w:ascii="仿宋" w:hAnsi="仿宋" w:eastAsia="仿宋" w:cs="仿宋"/>
          <w:b/>
          <w:bCs/>
          <w:color w:val="000000"/>
          <w:kern w:val="0"/>
          <w:sz w:val="28"/>
          <w:szCs w:val="28"/>
          <w:lang w:bidi="ar"/>
        </w:rPr>
      </w:pPr>
      <w:r>
        <w:rPr>
          <w:rFonts w:hint="eastAsia" w:ascii="仿宋" w:hAnsi="仿宋" w:eastAsia="仿宋" w:cs="仿宋"/>
          <w:b/>
          <w:bCs/>
          <w:color w:val="000000"/>
          <w:kern w:val="0"/>
          <w:sz w:val="28"/>
          <w:szCs w:val="28"/>
          <w:lang w:val="en-US" w:eastAsia="zh-CN" w:bidi="ar"/>
        </w:rPr>
        <w:t>分项</w:t>
      </w:r>
      <w:r>
        <w:rPr>
          <w:rFonts w:ascii="仿宋" w:hAnsi="仿宋" w:eastAsia="仿宋" w:cs="仿宋"/>
          <w:b/>
          <w:bCs/>
          <w:color w:val="000000"/>
          <w:kern w:val="0"/>
          <w:sz w:val="28"/>
          <w:szCs w:val="28"/>
          <w:lang w:bidi="ar"/>
        </w:rPr>
        <w:t>报价明细表</w:t>
      </w:r>
    </w:p>
    <w:p>
      <w:pPr>
        <w:pStyle w:val="5"/>
      </w:pP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29"/>
        <w:gridCol w:w="4401"/>
        <w:gridCol w:w="276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29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  <w:t>序号</w:t>
            </w:r>
          </w:p>
        </w:tc>
        <w:tc>
          <w:tcPr>
            <w:tcW w:w="4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  <w:t>项目名称</w:t>
            </w:r>
          </w:p>
        </w:tc>
        <w:tc>
          <w:tcPr>
            <w:tcW w:w="2766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  <w:t>价格（人民币）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1" w:hRule="atLeast"/>
        </w:trPr>
        <w:tc>
          <w:tcPr>
            <w:tcW w:w="1129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</w:pPr>
          </w:p>
          <w:p>
            <w:pPr>
              <w:widowControl/>
              <w:jc w:val="center"/>
              <w:rPr>
                <w:rFonts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  <w:t>1</w:t>
            </w:r>
          </w:p>
        </w:tc>
        <w:tc>
          <w:tcPr>
            <w:tcW w:w="4401" w:type="dxa"/>
            <w:vAlign w:val="center"/>
          </w:tcPr>
          <w:p>
            <w:pPr>
              <w:widowControl/>
              <w:spacing w:line="480" w:lineRule="auto"/>
              <w:jc w:val="center"/>
              <w:rPr>
                <w:rFonts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  <w:t>库房设备C</w:t>
            </w:r>
            <w:r>
              <w:rPr>
                <w:rFonts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  <w:t>T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  <w:t>、</w:t>
            </w:r>
            <w:r>
              <w:rPr>
                <w:rFonts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  <w:t>DSA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  <w:t>等及博物馆现有设备搬运、安装、调整、整体布局规划、剩余设备搬运至库房等</w:t>
            </w:r>
          </w:p>
        </w:tc>
        <w:tc>
          <w:tcPr>
            <w:tcW w:w="2766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  <w:t>￥1</w:t>
            </w:r>
            <w:r>
              <w:rPr>
                <w:rFonts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  <w:t>14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val="en-US" w:eastAsia="zh-CN" w:bidi="ar"/>
              </w:rPr>
              <w:t>3</w:t>
            </w:r>
            <w:r>
              <w:rPr>
                <w:rFonts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  <w:t>00.00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5" w:hRule="atLeast"/>
        </w:trPr>
        <w:tc>
          <w:tcPr>
            <w:tcW w:w="1129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  <w:t>2</w:t>
            </w:r>
          </w:p>
        </w:tc>
        <w:tc>
          <w:tcPr>
            <w:tcW w:w="4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  <w:t>平台支撑搭建等</w:t>
            </w:r>
          </w:p>
        </w:tc>
        <w:tc>
          <w:tcPr>
            <w:tcW w:w="2766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  <w:t>￥</w:t>
            </w:r>
            <w:r>
              <w:rPr>
                <w:rFonts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  <w:t>1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val="en-US" w:eastAsia="zh-CN" w:bidi="ar"/>
              </w:rPr>
              <w:t>45</w:t>
            </w:r>
            <w:r>
              <w:rPr>
                <w:rFonts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  <w:t>00.00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2" w:hRule="atLeast"/>
        </w:trPr>
        <w:tc>
          <w:tcPr>
            <w:tcW w:w="1129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  <w:t>3</w:t>
            </w:r>
          </w:p>
        </w:tc>
        <w:tc>
          <w:tcPr>
            <w:tcW w:w="440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  <w:t>透明化改造</w:t>
            </w:r>
          </w:p>
        </w:tc>
        <w:tc>
          <w:tcPr>
            <w:tcW w:w="2766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  <w:t>￥2</w:t>
            </w:r>
            <w:r>
              <w:rPr>
                <w:rFonts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  <w:t>0000.00</w:t>
            </w:r>
          </w:p>
        </w:tc>
      </w:tr>
    </w:tbl>
    <w:p>
      <w:pPr>
        <w:pStyle w:val="5"/>
        <w:ind w:firstLine="0" w:firstLineChars="0"/>
        <w:jc w:val="center"/>
        <w:outlineLvl w:val="1"/>
        <w:rPr>
          <w:rFonts w:ascii="仿宋" w:hAnsi="仿宋" w:eastAsia="仿宋" w:cs="仿宋"/>
          <w:b/>
          <w:bCs/>
          <w:kern w:val="0"/>
          <w:sz w:val="28"/>
          <w:szCs w:val="28"/>
          <w:lang w:bidi="ar"/>
        </w:rPr>
      </w:pPr>
      <w:r>
        <w:rPr>
          <w:rFonts w:hint="eastAsia" w:ascii="仿宋" w:hAnsi="仿宋" w:eastAsia="仿宋" w:cs="仿宋"/>
          <w:b/>
          <w:bCs/>
          <w:kern w:val="0"/>
          <w:sz w:val="28"/>
          <w:szCs w:val="28"/>
          <w:lang w:bidi="ar"/>
        </w:rPr>
        <w:t>供应商同类项目实施情况一览表</w:t>
      </w:r>
    </w:p>
    <w:tbl>
      <w:tblPr>
        <w:tblStyle w:val="3"/>
        <w:tblpPr w:leftFromText="180" w:rightFromText="180" w:vertAnchor="text" w:horzAnchor="page" w:tblpX="1095" w:tblpY="306"/>
        <w:tblOverlap w:val="never"/>
        <w:tblW w:w="953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20"/>
        <w:gridCol w:w="3051"/>
        <w:gridCol w:w="2982"/>
        <w:gridCol w:w="238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2" w:hRule="atLeast"/>
        </w:trPr>
        <w:tc>
          <w:tcPr>
            <w:tcW w:w="1120" w:type="dxa"/>
            <w:vMerge w:val="restart"/>
            <w:vAlign w:val="center"/>
          </w:tcPr>
          <w:p>
            <w:pPr>
              <w:pStyle w:val="5"/>
              <w:ind w:firstLine="0" w:firstLineChars="0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序号</w:t>
            </w:r>
          </w:p>
        </w:tc>
        <w:tc>
          <w:tcPr>
            <w:tcW w:w="3051" w:type="dxa"/>
            <w:vMerge w:val="restart"/>
            <w:vAlign w:val="center"/>
          </w:tcPr>
          <w:p>
            <w:pPr>
              <w:pStyle w:val="5"/>
              <w:ind w:firstLine="0" w:firstLineChars="0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项目名称</w:t>
            </w:r>
          </w:p>
        </w:tc>
        <w:tc>
          <w:tcPr>
            <w:tcW w:w="2982" w:type="dxa"/>
            <w:vMerge w:val="restart"/>
            <w:vAlign w:val="center"/>
          </w:tcPr>
          <w:p>
            <w:pPr>
              <w:pStyle w:val="5"/>
              <w:ind w:left="0" w:leftChars="0" w:firstLine="0" w:firstLineChars="0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采购单位名称</w:t>
            </w:r>
          </w:p>
        </w:tc>
        <w:tc>
          <w:tcPr>
            <w:tcW w:w="2385" w:type="dxa"/>
            <w:vMerge w:val="restart"/>
            <w:vAlign w:val="center"/>
          </w:tcPr>
          <w:p>
            <w:pPr>
              <w:pStyle w:val="5"/>
              <w:ind w:firstLine="0" w:firstLineChars="0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合同金额（元）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120" w:type="dxa"/>
            <w:vMerge w:val="continue"/>
            <w:vAlign w:val="center"/>
          </w:tcPr>
          <w:p>
            <w:pPr>
              <w:pStyle w:val="5"/>
              <w:ind w:firstLine="480"/>
              <w:jc w:val="center"/>
              <w:rPr>
                <w:sz w:val="24"/>
                <w:szCs w:val="24"/>
              </w:rPr>
            </w:pPr>
          </w:p>
        </w:tc>
        <w:tc>
          <w:tcPr>
            <w:tcW w:w="3051" w:type="dxa"/>
            <w:vMerge w:val="continue"/>
            <w:vAlign w:val="center"/>
          </w:tcPr>
          <w:p>
            <w:pPr>
              <w:pStyle w:val="5"/>
              <w:ind w:firstLine="480"/>
              <w:jc w:val="center"/>
              <w:rPr>
                <w:sz w:val="24"/>
                <w:szCs w:val="24"/>
              </w:rPr>
            </w:pPr>
          </w:p>
        </w:tc>
        <w:tc>
          <w:tcPr>
            <w:tcW w:w="2982" w:type="dxa"/>
            <w:vMerge w:val="continue"/>
            <w:vAlign w:val="center"/>
          </w:tcPr>
          <w:p>
            <w:pPr>
              <w:pStyle w:val="5"/>
              <w:ind w:firstLine="480"/>
              <w:jc w:val="center"/>
              <w:rPr>
                <w:sz w:val="24"/>
                <w:szCs w:val="24"/>
              </w:rPr>
            </w:pPr>
          </w:p>
        </w:tc>
        <w:tc>
          <w:tcPr>
            <w:tcW w:w="2385" w:type="dxa"/>
            <w:vMerge w:val="continue"/>
            <w:vAlign w:val="center"/>
          </w:tcPr>
          <w:p>
            <w:pPr>
              <w:pStyle w:val="5"/>
              <w:ind w:firstLine="480"/>
              <w:jc w:val="center"/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9" w:hRule="atLeast"/>
        </w:trPr>
        <w:tc>
          <w:tcPr>
            <w:tcW w:w="1120" w:type="dxa"/>
            <w:vAlign w:val="center"/>
          </w:tcPr>
          <w:p>
            <w:pPr>
              <w:pStyle w:val="5"/>
              <w:ind w:firstLine="480"/>
              <w:jc w:val="both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</w:t>
            </w:r>
          </w:p>
        </w:tc>
        <w:tc>
          <w:tcPr>
            <w:tcW w:w="3051" w:type="dxa"/>
            <w:vAlign w:val="center"/>
          </w:tcPr>
          <w:p>
            <w:pPr>
              <w:pStyle w:val="5"/>
              <w:ind w:left="0" w:leftChars="0" w:firstLine="0" w:firstLineChars="0"/>
              <w:jc w:val="both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新泰宫里镇卫生院技术性保修</w:t>
            </w:r>
          </w:p>
        </w:tc>
        <w:tc>
          <w:tcPr>
            <w:tcW w:w="2982" w:type="dxa"/>
            <w:vAlign w:val="center"/>
          </w:tcPr>
          <w:p>
            <w:pPr>
              <w:pStyle w:val="5"/>
              <w:ind w:left="0" w:leftChars="0" w:firstLine="0" w:firstLineChars="0"/>
              <w:jc w:val="both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新泰宫里镇卫生院</w:t>
            </w:r>
          </w:p>
        </w:tc>
        <w:tc>
          <w:tcPr>
            <w:tcW w:w="2385" w:type="dxa"/>
            <w:vAlign w:val="center"/>
          </w:tcPr>
          <w:p>
            <w:pPr>
              <w:pStyle w:val="5"/>
              <w:ind w:firstLine="480"/>
              <w:jc w:val="both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24000.00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9" w:hRule="atLeast"/>
        </w:trPr>
        <w:tc>
          <w:tcPr>
            <w:tcW w:w="1120" w:type="dxa"/>
            <w:vAlign w:val="center"/>
          </w:tcPr>
          <w:p>
            <w:pPr>
              <w:pStyle w:val="5"/>
              <w:ind w:firstLine="480"/>
              <w:jc w:val="both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2</w:t>
            </w:r>
          </w:p>
        </w:tc>
        <w:tc>
          <w:tcPr>
            <w:tcW w:w="3051" w:type="dxa"/>
            <w:vAlign w:val="center"/>
          </w:tcPr>
          <w:p>
            <w:pPr>
              <w:pStyle w:val="5"/>
              <w:ind w:left="0" w:leftChars="0" w:firstLine="0" w:firstLineChars="0"/>
              <w:jc w:val="both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山东颐养健康集团新泰协庄医院MR移机维修服务</w:t>
            </w:r>
          </w:p>
        </w:tc>
        <w:tc>
          <w:tcPr>
            <w:tcW w:w="2982" w:type="dxa"/>
            <w:vAlign w:val="center"/>
          </w:tcPr>
          <w:p>
            <w:pPr>
              <w:pStyle w:val="5"/>
              <w:ind w:left="0" w:leftChars="0" w:firstLine="0" w:firstLineChars="0"/>
              <w:jc w:val="both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山东颐养健康集团新泰协庄医院</w:t>
            </w:r>
          </w:p>
        </w:tc>
        <w:tc>
          <w:tcPr>
            <w:tcW w:w="2385" w:type="dxa"/>
            <w:vAlign w:val="center"/>
          </w:tcPr>
          <w:p>
            <w:pPr>
              <w:pStyle w:val="5"/>
              <w:ind w:firstLine="480"/>
              <w:jc w:val="both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85000.00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9" w:hRule="atLeast"/>
        </w:trPr>
        <w:tc>
          <w:tcPr>
            <w:tcW w:w="1120" w:type="dxa"/>
            <w:vAlign w:val="center"/>
          </w:tcPr>
          <w:p>
            <w:pPr>
              <w:pStyle w:val="5"/>
              <w:ind w:firstLine="480"/>
              <w:jc w:val="both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3</w:t>
            </w:r>
          </w:p>
        </w:tc>
        <w:tc>
          <w:tcPr>
            <w:tcW w:w="3051" w:type="dxa"/>
            <w:vAlign w:val="center"/>
          </w:tcPr>
          <w:p>
            <w:pPr>
              <w:pStyle w:val="5"/>
              <w:ind w:left="0" w:leftChars="0" w:firstLine="0" w:firstLineChars="0"/>
              <w:jc w:val="both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山东颐养健康集团章丘逸乐医院CT移机维修服务</w:t>
            </w:r>
          </w:p>
        </w:tc>
        <w:tc>
          <w:tcPr>
            <w:tcW w:w="2982" w:type="dxa"/>
            <w:vAlign w:val="center"/>
          </w:tcPr>
          <w:p>
            <w:pPr>
              <w:pStyle w:val="5"/>
              <w:ind w:left="0" w:leftChars="0" w:firstLine="0" w:firstLineChars="0"/>
              <w:jc w:val="both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山东颐养健康集团章丘逸乐医院</w:t>
            </w:r>
          </w:p>
        </w:tc>
        <w:tc>
          <w:tcPr>
            <w:tcW w:w="2385" w:type="dxa"/>
            <w:vAlign w:val="center"/>
          </w:tcPr>
          <w:p>
            <w:pPr>
              <w:pStyle w:val="5"/>
              <w:ind w:firstLine="480"/>
              <w:jc w:val="both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63000.00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9" w:hRule="atLeast"/>
        </w:trPr>
        <w:tc>
          <w:tcPr>
            <w:tcW w:w="1120" w:type="dxa"/>
            <w:vAlign w:val="center"/>
          </w:tcPr>
          <w:p>
            <w:pPr>
              <w:pStyle w:val="5"/>
              <w:ind w:firstLine="480"/>
              <w:jc w:val="both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4</w:t>
            </w:r>
          </w:p>
        </w:tc>
        <w:tc>
          <w:tcPr>
            <w:tcW w:w="3051" w:type="dxa"/>
            <w:vAlign w:val="center"/>
          </w:tcPr>
          <w:p>
            <w:pPr>
              <w:pStyle w:val="5"/>
              <w:ind w:left="0" w:leftChars="0" w:firstLine="0" w:firstLineChars="0"/>
              <w:jc w:val="both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沂南县代庄卫生院CT移机服务</w:t>
            </w:r>
          </w:p>
        </w:tc>
        <w:tc>
          <w:tcPr>
            <w:tcW w:w="2982" w:type="dxa"/>
            <w:vAlign w:val="center"/>
          </w:tcPr>
          <w:p>
            <w:pPr>
              <w:pStyle w:val="5"/>
              <w:ind w:left="0" w:leftChars="0" w:firstLine="0" w:firstLineChars="0"/>
              <w:jc w:val="both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沂南县代庄卫生院</w:t>
            </w:r>
          </w:p>
        </w:tc>
        <w:tc>
          <w:tcPr>
            <w:tcW w:w="2385" w:type="dxa"/>
            <w:vAlign w:val="center"/>
          </w:tcPr>
          <w:p>
            <w:pPr>
              <w:pStyle w:val="5"/>
              <w:ind w:firstLine="480"/>
              <w:jc w:val="both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37000.00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9" w:hRule="atLeast"/>
        </w:trPr>
        <w:tc>
          <w:tcPr>
            <w:tcW w:w="1120" w:type="dxa"/>
            <w:vAlign w:val="center"/>
          </w:tcPr>
          <w:p>
            <w:pPr>
              <w:pStyle w:val="5"/>
              <w:ind w:firstLine="480"/>
              <w:jc w:val="both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5</w:t>
            </w:r>
          </w:p>
        </w:tc>
        <w:tc>
          <w:tcPr>
            <w:tcW w:w="3051" w:type="dxa"/>
            <w:vAlign w:val="center"/>
          </w:tcPr>
          <w:p>
            <w:pPr>
              <w:pStyle w:val="5"/>
              <w:ind w:left="0" w:leftChars="0" w:firstLine="0" w:firstLineChars="0"/>
              <w:jc w:val="both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山东医学高等专科学校附属医院DR移机服务</w:t>
            </w:r>
          </w:p>
        </w:tc>
        <w:tc>
          <w:tcPr>
            <w:tcW w:w="2982" w:type="dxa"/>
            <w:vAlign w:val="center"/>
          </w:tcPr>
          <w:p>
            <w:pPr>
              <w:pStyle w:val="5"/>
              <w:tabs>
                <w:tab w:val="left" w:pos="996"/>
              </w:tabs>
              <w:ind w:left="0" w:leftChars="0" w:firstLine="0" w:firstLineChars="0"/>
              <w:jc w:val="both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山东医学高等专科学校附属医院</w:t>
            </w:r>
          </w:p>
        </w:tc>
        <w:tc>
          <w:tcPr>
            <w:tcW w:w="2385" w:type="dxa"/>
            <w:vAlign w:val="center"/>
          </w:tcPr>
          <w:p>
            <w:pPr>
              <w:pStyle w:val="5"/>
              <w:ind w:firstLine="480"/>
              <w:jc w:val="both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35000.00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9" w:hRule="atLeast"/>
        </w:trPr>
        <w:tc>
          <w:tcPr>
            <w:tcW w:w="1120" w:type="dxa"/>
            <w:vAlign w:val="center"/>
          </w:tcPr>
          <w:p>
            <w:pPr>
              <w:pStyle w:val="5"/>
              <w:ind w:firstLine="480"/>
              <w:jc w:val="both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6</w:t>
            </w:r>
          </w:p>
        </w:tc>
        <w:tc>
          <w:tcPr>
            <w:tcW w:w="3051" w:type="dxa"/>
            <w:vAlign w:val="center"/>
          </w:tcPr>
          <w:p>
            <w:pPr>
              <w:pStyle w:val="5"/>
              <w:ind w:left="0" w:leftChars="0" w:firstLine="0" w:firstLineChars="0"/>
              <w:jc w:val="both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山东医专附属医院日立磁共振及螺旋CT设备维修保养服务项目</w:t>
            </w:r>
          </w:p>
        </w:tc>
        <w:tc>
          <w:tcPr>
            <w:tcW w:w="2982" w:type="dxa"/>
            <w:vAlign w:val="center"/>
          </w:tcPr>
          <w:p>
            <w:pPr>
              <w:pStyle w:val="5"/>
              <w:ind w:left="0" w:leftChars="0" w:firstLine="0" w:firstLineChars="0"/>
              <w:jc w:val="both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山东医学高等专科学校附属医院</w:t>
            </w:r>
          </w:p>
        </w:tc>
        <w:tc>
          <w:tcPr>
            <w:tcW w:w="2385" w:type="dxa"/>
            <w:vAlign w:val="center"/>
          </w:tcPr>
          <w:p>
            <w:pPr>
              <w:pStyle w:val="5"/>
              <w:ind w:firstLine="480"/>
              <w:jc w:val="both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1048000.00</w:t>
            </w:r>
          </w:p>
        </w:tc>
      </w:tr>
    </w:tbl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230" cy="3255010"/>
            <wp:effectExtent l="0" t="0" r="7620" b="2540"/>
            <wp:docPr id="1" name="图片 1" descr="b8ccd08ae8977cf11ca9484bfe3ca6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b8ccd08ae8977cf11ca9484bfe3ca6e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3255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llNGM5MzFhN2EzYmMzMjA5NTMyZTJhYTYyNzdiZTMifQ=="/>
  </w:docVars>
  <w:rsids>
    <w:rsidRoot w:val="00000000"/>
    <w:rsid w:val="74D61A45"/>
    <w:rsid w:val="788F4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5">
    <w:name w:val="列表段落1"/>
    <w:basedOn w:val="1"/>
    <w:qFormat/>
    <w:uiPriority w:val="0"/>
    <w:pPr>
      <w:ind w:firstLine="420" w:firstLineChars="200"/>
    </w:pPr>
    <w:rPr>
      <w:rFonts w:ascii="Calibri" w:hAnsi="Calibri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2023-11-07T03:44:00Z</dcterms:created>
  <dc:creator>Administrator</dc:creator>
  <cp:lastModifiedBy>.</cp:lastModifiedBy>
  <dcterms:modified xsi:type="dcterms:W3CDTF">2023-11-07T05:27:40Z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58DD84C58DD14044811CF2F2A375AA2E_12</vt:lpwstr>
  </property>
</Properties>
</file>