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2F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  <w:lang w:val="en-US" w:eastAsia="zh-CN"/>
        </w:rPr>
        <w:t>技术评审方案内容</w:t>
      </w:r>
    </w:p>
    <w:p w14:paraId="5ED32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4783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）技术要求响应情况</w:t>
      </w:r>
      <w:r>
        <w:rPr>
          <w:rFonts w:hint="eastAsia" w:ascii="宋体" w:hAnsi="宋体" w:cs="宋体"/>
          <w:sz w:val="24"/>
          <w:szCs w:val="24"/>
          <w:lang w:eastAsia="zh-CN"/>
        </w:rPr>
        <w:t>；</w:t>
      </w:r>
    </w:p>
    <w:p w14:paraId="370BD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）重难点分析；</w:t>
      </w:r>
    </w:p>
    <w:p w14:paraId="3541F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）课程建设实施方案</w:t>
      </w:r>
      <w:r>
        <w:rPr>
          <w:rFonts w:hint="eastAsia" w:ascii="宋体" w:hAnsi="宋体" w:cs="宋体"/>
          <w:sz w:val="24"/>
          <w:szCs w:val="24"/>
          <w:lang w:eastAsia="zh-CN"/>
        </w:rPr>
        <w:t>，包括1）课程视频制作、2）知识图谱、3）智慧课程的运营、推广及其他服务方案、4）智慧课程运行一体化平台具体情况、5）虚拟数字人制作5项内容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11BB8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）总体服务方案</w:t>
      </w:r>
      <w:r>
        <w:rPr>
          <w:rFonts w:hint="eastAsia" w:ascii="宋体" w:hAnsi="宋体" w:cs="宋体"/>
          <w:sz w:val="24"/>
          <w:szCs w:val="24"/>
          <w:lang w:eastAsia="zh-CN"/>
        </w:rPr>
        <w:t>，包括1）进度保证措施、2）质量保证措施、3）技术保障措施、4）组织管理措施4项内容；</w:t>
      </w:r>
    </w:p>
    <w:p w14:paraId="05D1E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）服务团队综合情况；</w:t>
      </w:r>
    </w:p>
    <w:p w14:paraId="62F80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1）项目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负责人</w:t>
      </w:r>
      <w:r>
        <w:rPr>
          <w:rFonts w:hint="eastAsia" w:ascii="宋体" w:hAnsi="宋体" w:eastAsia="宋体" w:cs="宋体"/>
          <w:sz w:val="24"/>
          <w:szCs w:val="24"/>
        </w:rPr>
        <w:t>简历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表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4372B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2）拟投入项目人员一览表；</w:t>
      </w:r>
    </w:p>
    <w:p w14:paraId="7A3EE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3）与评审细则相关的内容，包含①团队整体职责分工与人员管理制度、②人员专业技术及服务能力、③人员从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业经验三方面内容；</w:t>
      </w:r>
    </w:p>
    <w:p w14:paraId="205AA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供应商认为应提交的其他内容。</w:t>
      </w:r>
    </w:p>
    <w:p w14:paraId="288F3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E80D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5DC1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6AD3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5A0F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ADC2B8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C4076"/>
    <w:rsid w:val="13D91899"/>
    <w:rsid w:val="14790574"/>
    <w:rsid w:val="158520E8"/>
    <w:rsid w:val="174C4076"/>
    <w:rsid w:val="1B1F18BB"/>
    <w:rsid w:val="28F904F4"/>
    <w:rsid w:val="2E8A6832"/>
    <w:rsid w:val="38395A7C"/>
    <w:rsid w:val="41840764"/>
    <w:rsid w:val="46844C58"/>
    <w:rsid w:val="50CB267B"/>
    <w:rsid w:val="51050658"/>
    <w:rsid w:val="5D1070D9"/>
    <w:rsid w:val="5EA80D22"/>
    <w:rsid w:val="64A464F9"/>
    <w:rsid w:val="6D686D40"/>
    <w:rsid w:val="7A5322F4"/>
    <w:rsid w:val="7CB32E0D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289</Characters>
  <Lines>0</Lines>
  <Paragraphs>0</Paragraphs>
  <TotalTime>0</TotalTime>
  <ScaleCrop>false</ScaleCrop>
  <LinksUpToDate>false</LinksUpToDate>
  <CharactersWithSpaces>289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2026-04-09T00:55:00Z</dcterms:created>
  <dc:creator>Serein</dc:creator>
  <cp:lastModifiedBy>A</cp:lastModifiedBy>
  <dcterms:modified xsi:type="dcterms:W3CDTF">2026-07-22T01:48:26Z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70F432BC48BF4EAF97A564AC7F359CA2_11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