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157" w:rsidRDefault="003545FE">
      <w:pPr>
        <w:jc w:val="center"/>
        <w:rPr>
          <w:rFonts w:ascii="方正小标宋简体" w:eastAsia="方正小标宋简体" w:hAnsi="方正小标宋简体" w:cs="方正小标宋简体"/>
          <w:b/>
          <w:bCs/>
          <w:kern w:val="0"/>
          <w:sz w:val="36"/>
          <w:szCs w:val="36"/>
          <w:shd w:val="clear" w:color="auto" w:fill="FFFFFF"/>
          <w:lang w:bidi="ar"/>
        </w:rPr>
      </w:pPr>
      <w:r>
        <w:rPr>
          <w:rFonts w:ascii="方正小标宋简体" w:eastAsia="方正小标宋简体" w:hAnsi="方正小标宋简体" w:cs="方正小标宋简体"/>
          <w:b/>
          <w:bCs/>
          <w:color w:val="000000"/>
          <w:kern w:val="0"/>
          <w:sz w:val="36"/>
          <w:szCs w:val="36"/>
          <w:shd w:val="clear" w:color="auto" w:fill="FFFFFF"/>
          <w:lang w:bidi="ar"/>
        </w:rPr>
        <w:t>网上商城采购</w:t>
      </w:r>
      <w:r>
        <w:rPr>
          <w:rFonts w:ascii="方正小标宋简体" w:eastAsia="方正小标宋简体" w:hAnsi="方正小标宋简体" w:cs="方正小标宋简体"/>
          <w:b/>
          <w:bCs/>
          <w:kern w:val="0"/>
          <w:sz w:val="36"/>
          <w:szCs w:val="36"/>
          <w:shd w:val="clear" w:color="auto" w:fill="FFFFFF"/>
          <w:lang w:bidi="ar"/>
        </w:rPr>
        <w:t>流程</w:t>
      </w:r>
    </w:p>
    <w:p w:rsidR="00342157" w:rsidRDefault="00342157">
      <w:pPr>
        <w:jc w:val="center"/>
        <w:rPr>
          <w:rFonts w:ascii="方正小标宋简体" w:eastAsia="方正小标宋简体" w:hAnsi="方正小标宋简体" w:cs="方正小标宋简体"/>
          <w:b/>
          <w:bCs/>
          <w:kern w:val="0"/>
          <w:sz w:val="36"/>
          <w:szCs w:val="36"/>
          <w:shd w:val="clear" w:color="auto" w:fill="FFFFFF"/>
          <w:lang w:bidi="ar"/>
        </w:rPr>
      </w:pPr>
    </w:p>
    <w:p w:rsidR="00342157" w:rsidRDefault="003545FE">
      <w:pPr>
        <w:ind w:firstLineChars="200" w:firstLine="643"/>
        <w:rPr>
          <w:rFonts w:ascii="黑体" w:eastAsia="黑体" w:hAnsi="黑体" w:cs="方正小标宋简体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黑体" w:eastAsia="黑体" w:hAnsi="黑体" w:cs="方正小标宋简体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  <w:t>一、</w:t>
      </w:r>
      <w:r>
        <w:rPr>
          <w:rFonts w:ascii="黑体" w:eastAsia="黑体" w:hAnsi="黑体" w:cs="方正小标宋简体" w:hint="eastAsia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  <w:t>采购入口</w:t>
      </w:r>
    </w:p>
    <w:p w:rsidR="00342157" w:rsidRDefault="003545FE">
      <w:pPr>
        <w:ind w:firstLineChars="200" w:firstLine="640"/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信息门户</w:t>
      </w:r>
      <w:r>
        <w:rPr>
          <w:rFonts w:ascii="仿宋_GB2312" w:eastAsia="仿宋_GB2312" w:hAnsi="方正小标宋简体" w:cs="方正小标宋简体" w:hint="eastAsia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  <w:t>→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资产财务</w:t>
      </w:r>
      <w:r>
        <w:rPr>
          <w:rFonts w:ascii="仿宋_GB2312" w:eastAsia="仿宋_GB2312" w:hAnsi="方正小标宋简体" w:cs="方正小标宋简体" w:hint="eastAsia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  <w:t>→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招标采购</w:t>
      </w:r>
      <w:r>
        <w:rPr>
          <w:rFonts w:ascii="仿宋_GB2312" w:eastAsia="仿宋_GB2312" w:hAnsi="方正小标宋简体" w:cs="方正小标宋简体" w:hint="eastAsia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  <w:t>→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我要采购</w:t>
      </w:r>
      <w:r>
        <w:rPr>
          <w:rFonts w:ascii="仿宋_GB2312" w:eastAsia="仿宋_GB2312" w:hAnsi="方正小标宋简体" w:cs="方正小标宋简体" w:hint="eastAsia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  <w:t>→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政府集中采购申请，</w:t>
      </w:r>
      <w:r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如下图所示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：</w:t>
      </w:r>
    </w:p>
    <w:p w:rsidR="00342157" w:rsidRDefault="003545FE">
      <w:pPr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noProof/>
        </w:rPr>
        <w:drawing>
          <wp:inline distT="0" distB="0" distL="0" distR="0">
            <wp:extent cx="5543550" cy="4852670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85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157" w:rsidRDefault="003545FE">
      <w:pPr>
        <w:ind w:firstLineChars="200" w:firstLine="643"/>
        <w:rPr>
          <w:rFonts w:ascii="黑体" w:eastAsia="黑体" w:hAnsi="黑体" w:cs="方正小标宋简体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黑体" w:eastAsia="黑体" w:hAnsi="黑体" w:cs="方正小标宋简体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  <w:t>二、采购步骤</w:t>
      </w:r>
    </w:p>
    <w:p w:rsidR="00342157" w:rsidRDefault="003545FE">
      <w:pPr>
        <w:ind w:firstLineChars="200" w:firstLine="640"/>
        <w:jc w:val="left"/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楷体_GB2312" w:eastAsia="楷体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（一）采购单位填写（带</w:t>
      </w:r>
      <w:r>
        <w:rPr>
          <w:rFonts w:ascii="楷体_GB2312" w:eastAsia="楷体_GB2312" w:hAnsi="楷体_GB2312" w:cs="方正小标宋简体" w:hint="eastAsia"/>
          <w:bCs/>
          <w:color w:val="FF0000"/>
          <w:kern w:val="0"/>
          <w:sz w:val="32"/>
          <w:szCs w:val="32"/>
          <w:shd w:val="clear" w:color="auto" w:fill="FFFFFF"/>
          <w:lang w:bidi="ar"/>
        </w:rPr>
        <w:t>*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为必填项）：①</w:t>
      </w:r>
      <w:r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采购项目申请表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②</w:t>
      </w:r>
      <w:r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采购明细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③其他技术要求④</w:t>
      </w:r>
      <w:r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项目附件资料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⑤</w:t>
      </w:r>
      <w:r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完成提交。</w:t>
      </w:r>
      <w:r>
        <w:rPr>
          <w:rFonts w:ascii="黑体" w:eastAsia="黑体" w:hAnsi="黑体" w:cs="方正小标宋简体"/>
          <w:bCs/>
          <w:color w:val="000000"/>
          <w:kern w:val="0"/>
          <w:sz w:val="28"/>
          <w:szCs w:val="28"/>
          <w:shd w:val="clear" w:color="auto" w:fill="FFFFFF"/>
          <w:lang w:bidi="ar"/>
        </w:rPr>
        <w:t>（</w:t>
      </w:r>
      <w:r>
        <w:rPr>
          <w:rFonts w:ascii="黑体" w:eastAsia="黑体" w:hAnsi="黑体" w:cs="方正小标宋简体" w:hint="eastAsia"/>
          <w:bCs/>
          <w:color w:val="000000"/>
          <w:kern w:val="0"/>
          <w:sz w:val="28"/>
          <w:szCs w:val="28"/>
          <w:shd w:val="clear" w:color="auto" w:fill="FFFFFF"/>
          <w:lang w:bidi="ar"/>
        </w:rPr>
        <w:t>各环节若需修改可退回相应节点，修改后重新上传）</w:t>
      </w:r>
      <w:r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如下图所示：</w:t>
      </w:r>
    </w:p>
    <w:p w:rsidR="00342157" w:rsidRDefault="003545FE">
      <w:pPr>
        <w:jc w:val="left"/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62230</wp:posOffset>
                </wp:positionV>
                <wp:extent cx="5532120" cy="8206740"/>
                <wp:effectExtent l="0" t="0" r="11430" b="22860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2120" cy="820674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top:4.9pt;height:646.2pt;width:435.6pt;mso-position-horizontal:left;mso-position-horizontal-relative:margin;z-index:251660288;v-text-anchor:middle;mso-width-relative:page;mso-height-relative:page;" filled="f" stroked="t" coordsize="21600,21600" o:gfxdata="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Vbe5M1wAAAAcBAAAPAAAAAAAAAAEAIAAAACIAAABkcnMvZG93bnJldi54bWxQSwEC&#10;FAAUAAAACACHTuJAIRX9a2cCAADFBAAADgAAAAAAAAABACAAAAAmAQAAZHJzL2Uyb0RvYy54bWxQ&#10;SwUGAAAAAAYABgBZAQAA/wUAAAAA&#10;">
                <v:fill on="f" focussize="0,0"/>
                <v:stroke weight="1.25pt" color="#7030A0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ascii="仿宋_GB2312" w:eastAsia="仿宋_GB2312" w:hAnsi="方正小标宋简体" w:cs="方正小标宋简体"/>
          <w:bCs/>
          <w:noProof/>
          <w:color w:val="000000"/>
          <w:kern w:val="0"/>
          <w:sz w:val="32"/>
          <w:szCs w:val="32"/>
          <w:shd w:val="clear" w:color="auto" w:fill="FFFFF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3521710</wp:posOffset>
            </wp:positionV>
            <wp:extent cx="5542280" cy="4739005"/>
            <wp:effectExtent l="0" t="0" r="1270" b="4445"/>
            <wp:wrapTopAndBottom/>
            <wp:docPr id="3" name="图片 3" descr="C:\Users\Administrator\Documents\WeChat Files\wxid_i2bwwk5uefb922\FileStorage\Temp\59dded1cec0b74076ef3e366d076f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Documents\WeChat Files\wxid_i2bwwk5uefb922\FileStorage\Temp\59dded1cec0b74076ef3e366d076ff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49"/>
                    <a:stretch>
                      <a:fillRect/>
                    </a:stretch>
                  </pic:blipFill>
                  <pic:spPr>
                    <a:xfrm>
                      <a:off x="0" y="0"/>
                      <a:ext cx="5542280" cy="473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方正小标宋简体" w:cs="方正小标宋简体"/>
          <w:bCs/>
          <w:noProof/>
          <w:color w:val="000000"/>
          <w:kern w:val="0"/>
          <w:sz w:val="32"/>
          <w:szCs w:val="32"/>
          <w:shd w:val="clear" w:color="auto" w:fill="FFFFFF"/>
        </w:rPr>
        <w:drawing>
          <wp:inline distT="0" distB="0" distL="0" distR="0">
            <wp:extent cx="5542280" cy="3451860"/>
            <wp:effectExtent l="0" t="0" r="1270" b="0"/>
            <wp:docPr id="2" name="图片 2" descr="C:\Users\Administrator\Documents\WeChat Files\wxid_i2bwwk5uefb922\FileStorage\Temp\237d87f395e2f4c2f77c59c0f1f3d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ocuments\WeChat Files\wxid_i2bwwk5uefb922\FileStorage\Temp\237d87f395e2f4c2f77c59c0f1f3d2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982"/>
                    <a:stretch>
                      <a:fillRect/>
                    </a:stretch>
                  </pic:blipFill>
                  <pic:spPr>
                    <a:xfrm>
                      <a:off x="0" y="0"/>
                      <a:ext cx="5543606" cy="3452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157" w:rsidRDefault="00342157">
      <w:pPr>
        <w:jc w:val="left"/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</w:p>
    <w:p w:rsidR="00342157" w:rsidRDefault="003545FE">
      <w:pPr>
        <w:ind w:firstLineChars="200" w:firstLine="640"/>
        <w:jc w:val="left"/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楷体_GB2312" w:eastAsia="楷体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lastRenderedPageBreak/>
        <w:t>（二）受理需求采购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：招标采购办公室受理采购单位需求，按流程</w:t>
      </w:r>
      <w:r>
        <w:rPr>
          <w:rFonts w:ascii="楷体_GB2312" w:eastAsia="楷体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审批通过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后，根据采购需求采用</w:t>
      </w:r>
      <w:r>
        <w:rPr>
          <w:rFonts w:ascii="楷体_GB2312" w:eastAsia="楷体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合理方式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进行采购，确定中标供应商</w:t>
      </w:r>
      <w:r>
        <w:rPr>
          <w:rFonts w:ascii="黑体" w:eastAsia="黑体" w:hAnsi="黑体" w:cs="黑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（此步骤由招标采购办公室办理）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。</w:t>
      </w:r>
    </w:p>
    <w:p w:rsidR="00342157" w:rsidRDefault="003545FE">
      <w:pPr>
        <w:pStyle w:val="a6"/>
        <w:widowControl/>
        <w:shd w:val="clear" w:color="auto" w:fill="FFFFFF"/>
        <w:spacing w:beforeAutospacing="0" w:afterAutospacing="0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楷体_GB2312" w:eastAsia="楷体_GB2312" w:hAnsi="方正小标宋简体" w:cs="方正小标宋简体"/>
          <w:bCs/>
          <w:color w:val="000000"/>
          <w:sz w:val="32"/>
          <w:szCs w:val="32"/>
          <w:shd w:val="clear" w:color="auto" w:fill="FFFFFF"/>
          <w:lang w:bidi="ar"/>
        </w:rPr>
        <w:t>（三）签订合同送货：</w:t>
      </w:r>
      <w:r>
        <w:rPr>
          <w:rFonts w:ascii="仿宋_GB2312" w:eastAsia="仿宋_GB2312" w:hAnsi="方正小标宋简体" w:cs="方正小标宋简体" w:hint="eastAsia"/>
          <w:bCs/>
          <w:color w:val="000000"/>
          <w:sz w:val="32"/>
          <w:szCs w:val="32"/>
          <w:shd w:val="clear" w:color="auto" w:fill="FFFFFF"/>
          <w:lang w:bidi="ar"/>
        </w:rPr>
        <w:t>①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招标采购办公室组织签订合同。</w:t>
      </w:r>
      <w:r>
        <w:rPr>
          <w:rFonts w:ascii="仿宋_GB2312" w:eastAsia="仿宋_GB2312" w:hAnsi="方正小标宋简体" w:cs="方正小标宋简体" w:hint="eastAsia"/>
          <w:bCs/>
          <w:color w:val="000000"/>
          <w:sz w:val="32"/>
          <w:szCs w:val="32"/>
          <w:shd w:val="clear" w:color="auto" w:fill="FFFFFF"/>
          <w:lang w:bidi="ar"/>
        </w:rPr>
        <w:t>②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供应商配送、采购单位（部门）验收；</w:t>
      </w:r>
      <w:r>
        <w:rPr>
          <w:rFonts w:ascii="仿宋_GB2312" w:eastAsia="仿宋_GB2312" w:hAnsi="方正小标宋简体" w:cs="方正小标宋简体" w:hint="eastAsia"/>
          <w:bCs/>
          <w:color w:val="000000"/>
          <w:sz w:val="32"/>
          <w:szCs w:val="32"/>
          <w:shd w:val="clear" w:color="auto" w:fill="FFFFFF"/>
          <w:lang w:bidi="ar"/>
        </w:rPr>
        <w:t>③符合固定资产（无形资产）入库标准的，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采购</w:t>
      </w:r>
      <w:r>
        <w:rPr>
          <w:rFonts w:ascii="仿宋_GB2312" w:eastAsia="仿宋_GB2312" w:hAnsi="仿宋_GB2312" w:cs="仿宋_GB2312"/>
          <w:color w:val="000000"/>
          <w:sz w:val="32"/>
          <w:szCs w:val="32"/>
          <w:shd w:val="clear" w:color="auto" w:fill="FFFFFF"/>
        </w:rPr>
        <w:t>单位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（部门）</w:t>
      </w:r>
      <w:r>
        <w:rPr>
          <w:rFonts w:ascii="仿宋_GB2312" w:eastAsia="仿宋_GB2312" w:hAnsi="方正小标宋简体" w:cs="方正小标宋简体" w:hint="eastAsia"/>
          <w:bCs/>
          <w:color w:val="000000"/>
          <w:sz w:val="32"/>
          <w:szCs w:val="32"/>
          <w:shd w:val="clear" w:color="auto" w:fill="FFFFFF"/>
          <w:lang w:bidi="ar"/>
        </w:rPr>
        <w:t>到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国有资产与实验室管理部办理入库；</w:t>
      </w:r>
      <w:r>
        <w:rPr>
          <w:rFonts w:ascii="仿宋_GB2312" w:eastAsia="仿宋_GB2312" w:hAnsi="方正小标宋简体" w:cs="方正小标宋简体" w:hint="eastAsia"/>
          <w:bCs/>
          <w:color w:val="000000"/>
          <w:sz w:val="32"/>
          <w:szCs w:val="32"/>
          <w:shd w:val="clear" w:color="auto" w:fill="FFFFFF"/>
          <w:lang w:bidi="ar"/>
        </w:rPr>
        <w:t>④</w:t>
      </w:r>
      <w:r>
        <w:rPr>
          <w:rFonts w:ascii="仿宋_GB2312" w:eastAsia="仿宋_GB2312" w:hAnsi="方正小标宋简体" w:cs="方正小标宋简体" w:hint="eastAsia"/>
          <w:bCs/>
          <w:sz w:val="32"/>
          <w:szCs w:val="32"/>
          <w:shd w:val="clear" w:color="auto" w:fill="FFFFFF"/>
          <w:lang w:bidi="ar"/>
        </w:rPr>
        <w:t>所有采购项目，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采购</w:t>
      </w:r>
      <w:r>
        <w:rPr>
          <w:rFonts w:ascii="仿宋_GB2312" w:eastAsia="仿宋_GB2312" w:hAnsi="仿宋_GB2312" w:cs="仿宋_GB2312"/>
          <w:color w:val="000000"/>
          <w:sz w:val="32"/>
          <w:szCs w:val="32"/>
          <w:shd w:val="clear" w:color="auto" w:fill="FFFFFF"/>
        </w:rPr>
        <w:t>单位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（部门）将《履约验收书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》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送招标采购办公室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sz w:val="32"/>
          <w:szCs w:val="32"/>
          <w:shd w:val="clear" w:color="auto" w:fill="FFFFFF"/>
          <w:lang w:bidi="ar"/>
        </w:rPr>
        <w:t>在预算一体化系统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sz w:val="32"/>
          <w:szCs w:val="32"/>
          <w:shd w:val="clear" w:color="auto" w:fill="FFFFFF"/>
          <w:lang w:bidi="ar"/>
        </w:rPr>
        <w:t>公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示。</w:t>
      </w:r>
    </w:p>
    <w:p w:rsidR="00342157" w:rsidRDefault="003545FE">
      <w:pPr>
        <w:ind w:firstLineChars="200" w:firstLine="643"/>
        <w:jc w:val="left"/>
        <w:rPr>
          <w:rFonts w:ascii="黑体" w:eastAsia="黑体" w:hAnsi="黑体" w:cs="方正小标宋简体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黑体" w:eastAsia="黑体" w:hAnsi="黑体" w:cs="方正小标宋简体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  <w:t>三、集采目录</w:t>
      </w:r>
    </w:p>
    <w:p w:rsidR="00342157" w:rsidRPr="00427635" w:rsidRDefault="003545FE">
      <w:pPr>
        <w:ind w:firstLineChars="200" w:firstLine="640"/>
        <w:jc w:val="left"/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 w:rsidRPr="00A710CA">
        <w:rPr>
          <w:rFonts w:ascii="楷体_GB2312" w:eastAsia="楷体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浏览路径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：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招标</w:t>
      </w:r>
      <w:proofErr w:type="gramStart"/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采购办网页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—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法规制度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—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政策</w:t>
      </w:r>
      <w:proofErr w:type="gramEnd"/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法规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—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山东省财政厅《关于印发山东省政府集中采购目录及标准的通知》，每年第四季度上传下一年度最新目录。</w:t>
      </w:r>
    </w:p>
    <w:p w:rsidR="00342157" w:rsidRDefault="003545FE">
      <w:pPr>
        <w:ind w:firstLineChars="200" w:firstLine="643"/>
        <w:rPr>
          <w:rFonts w:ascii="黑体" w:eastAsia="黑体" w:hAnsi="黑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黑体" w:eastAsia="黑体" w:hAnsi="黑体" w:cs="方正小标宋简体"/>
          <w:b/>
          <w:bCs/>
          <w:color w:val="000000"/>
          <w:kern w:val="0"/>
          <w:sz w:val="32"/>
          <w:szCs w:val="32"/>
          <w:shd w:val="clear" w:color="auto" w:fill="FFFFFF"/>
          <w:lang w:bidi="ar"/>
        </w:rPr>
        <w:t>四、特殊说明</w:t>
      </w:r>
    </w:p>
    <w:p w:rsidR="00342157" w:rsidRDefault="003545FE">
      <w:pPr>
        <w:ind w:firstLineChars="200" w:firstLine="643"/>
        <w:rPr>
          <w:rFonts w:ascii="黑体" w:eastAsia="黑体" w:hAnsi="黑体" w:cs="方正小标宋简体"/>
          <w:b/>
          <w:iCs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ascii="黑体" w:eastAsia="黑体" w:hAnsi="黑体" w:cs="方正小标宋简体" w:hint="eastAsia"/>
          <w:b/>
          <w:iCs/>
          <w:color w:val="000000"/>
          <w:kern w:val="0"/>
          <w:sz w:val="32"/>
          <w:szCs w:val="32"/>
          <w:shd w:val="clear" w:color="auto" w:fill="FFFFFF"/>
          <w:lang w:bidi="ar"/>
        </w:rPr>
        <w:t>1.</w:t>
      </w:r>
      <w:r>
        <w:rPr>
          <w:rFonts w:ascii="黑体" w:eastAsia="黑体" w:hAnsi="黑体" w:cs="方正小标宋简体" w:hint="eastAsia"/>
          <w:b/>
          <w:iCs/>
          <w:color w:val="000000"/>
          <w:kern w:val="0"/>
          <w:sz w:val="32"/>
          <w:szCs w:val="32"/>
          <w:shd w:val="clear" w:color="auto" w:fill="FFFFFF"/>
          <w:lang w:bidi="ar"/>
        </w:rPr>
        <w:t>采购通用办公设备和家具，严格执行《山东第一医科大学（山东省医学科学院）通用资产配置标准》。</w:t>
      </w:r>
    </w:p>
    <w:p w:rsidR="00342157" w:rsidRPr="00427635" w:rsidRDefault="003545FE">
      <w:pPr>
        <w:ind w:firstLineChars="200" w:firstLine="640"/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2.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集中采购的政策性很强，采购单位（部门）需求参数务必编实、编准、编细，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技术、标准明确，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以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确保成交商品满足您的需求。批量集中采购每月采购一次，</w:t>
      </w:r>
      <w:r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采购申请至少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提前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1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5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天</w:t>
      </w:r>
      <w:r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提交</w:t>
      </w:r>
      <w:bookmarkStart w:id="0" w:name="_GoBack"/>
      <w:bookmarkEnd w:id="0"/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；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框架协议采购严格执行采购数量限制标准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。</w:t>
      </w:r>
    </w:p>
    <w:p w:rsidR="00342157" w:rsidRPr="00427635" w:rsidRDefault="003545FE">
      <w:pPr>
        <w:ind w:firstLineChars="200" w:firstLine="640"/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</w:pP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3</w:t>
      </w:r>
      <w:r w:rsidRPr="00427635">
        <w:rPr>
          <w:rFonts w:ascii="仿宋_GB2312" w:eastAsia="仿宋_GB2312" w:hAnsi="方正小标宋简体" w:cs="方正小标宋简体"/>
          <w:bCs/>
          <w:color w:val="000000"/>
          <w:kern w:val="0"/>
          <w:sz w:val="32"/>
          <w:szCs w:val="32"/>
          <w:shd w:val="clear" w:color="auto" w:fill="FFFFFF"/>
          <w:lang w:bidi="ar"/>
        </w:rPr>
        <w:t>.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采用超市定制方式竞价采购，采购单位（部门）需推荐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3</w:t>
      </w:r>
      <w:r w:rsidRPr="00427635">
        <w:rPr>
          <w:rFonts w:ascii="仿宋_GB2312" w:eastAsia="仿宋_GB2312" w:hAnsi="方正小标宋简体" w:cs="方正小标宋简体" w:hint="eastAsia"/>
          <w:bCs/>
          <w:color w:val="000000"/>
          <w:kern w:val="0"/>
          <w:sz w:val="32"/>
          <w:szCs w:val="32"/>
          <w:shd w:val="clear" w:color="auto" w:fill="FFFFFF"/>
          <w:lang w:bidi="ar"/>
        </w:rPr>
        <w:t>家供应商。</w:t>
      </w:r>
    </w:p>
    <w:sectPr w:rsidR="00342157" w:rsidRPr="00427635">
      <w:pgSz w:w="11906" w:h="16838"/>
      <w:pgMar w:top="2098" w:right="1588" w:bottom="1134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C6"/>
    <w:rsid w:val="00005B89"/>
    <w:rsid w:val="000158C0"/>
    <w:rsid w:val="000B0250"/>
    <w:rsid w:val="000C3B56"/>
    <w:rsid w:val="000C5D38"/>
    <w:rsid w:val="000E5753"/>
    <w:rsid w:val="00195F04"/>
    <w:rsid w:val="001A2EAE"/>
    <w:rsid w:val="001D6ACD"/>
    <w:rsid w:val="001E2D77"/>
    <w:rsid w:val="00217E4C"/>
    <w:rsid w:val="0022249C"/>
    <w:rsid w:val="00262084"/>
    <w:rsid w:val="0029559F"/>
    <w:rsid w:val="0029646E"/>
    <w:rsid w:val="002A6799"/>
    <w:rsid w:val="002E321E"/>
    <w:rsid w:val="003160DE"/>
    <w:rsid w:val="003314D4"/>
    <w:rsid w:val="00337A76"/>
    <w:rsid w:val="00342157"/>
    <w:rsid w:val="003545FE"/>
    <w:rsid w:val="003E5C89"/>
    <w:rsid w:val="00426305"/>
    <w:rsid w:val="00427635"/>
    <w:rsid w:val="004669ED"/>
    <w:rsid w:val="00495B7A"/>
    <w:rsid w:val="004E5678"/>
    <w:rsid w:val="004F61E1"/>
    <w:rsid w:val="0050070B"/>
    <w:rsid w:val="00575159"/>
    <w:rsid w:val="005C5FFB"/>
    <w:rsid w:val="005D4644"/>
    <w:rsid w:val="005D7346"/>
    <w:rsid w:val="006360EF"/>
    <w:rsid w:val="006401F8"/>
    <w:rsid w:val="00646876"/>
    <w:rsid w:val="00685317"/>
    <w:rsid w:val="006A0E7B"/>
    <w:rsid w:val="006D7112"/>
    <w:rsid w:val="00702321"/>
    <w:rsid w:val="007040CD"/>
    <w:rsid w:val="00734355"/>
    <w:rsid w:val="00741852"/>
    <w:rsid w:val="00785C5C"/>
    <w:rsid w:val="007A3D16"/>
    <w:rsid w:val="007C0FC6"/>
    <w:rsid w:val="007C5C91"/>
    <w:rsid w:val="007D1193"/>
    <w:rsid w:val="007F5A6B"/>
    <w:rsid w:val="0080358A"/>
    <w:rsid w:val="008221C9"/>
    <w:rsid w:val="00854F1B"/>
    <w:rsid w:val="00861A04"/>
    <w:rsid w:val="00863579"/>
    <w:rsid w:val="008978A5"/>
    <w:rsid w:val="008A4CF2"/>
    <w:rsid w:val="008F1AAC"/>
    <w:rsid w:val="009051D3"/>
    <w:rsid w:val="00925E7A"/>
    <w:rsid w:val="0093123D"/>
    <w:rsid w:val="00960E35"/>
    <w:rsid w:val="00965152"/>
    <w:rsid w:val="009A3A57"/>
    <w:rsid w:val="009B4E28"/>
    <w:rsid w:val="009C2996"/>
    <w:rsid w:val="009C398B"/>
    <w:rsid w:val="009D6893"/>
    <w:rsid w:val="009E7505"/>
    <w:rsid w:val="009F6B77"/>
    <w:rsid w:val="00A0076A"/>
    <w:rsid w:val="00A710CA"/>
    <w:rsid w:val="00AB7CB5"/>
    <w:rsid w:val="00AD2F7A"/>
    <w:rsid w:val="00AD705A"/>
    <w:rsid w:val="00AE3011"/>
    <w:rsid w:val="00B95223"/>
    <w:rsid w:val="00BC09D3"/>
    <w:rsid w:val="00BD0825"/>
    <w:rsid w:val="00C130B1"/>
    <w:rsid w:val="00C13CA7"/>
    <w:rsid w:val="00C52B16"/>
    <w:rsid w:val="00C66AF2"/>
    <w:rsid w:val="00C71C99"/>
    <w:rsid w:val="00C928F7"/>
    <w:rsid w:val="00CA30F0"/>
    <w:rsid w:val="00CA6F84"/>
    <w:rsid w:val="00D10F18"/>
    <w:rsid w:val="00D34BD6"/>
    <w:rsid w:val="00D44DC3"/>
    <w:rsid w:val="00D54D54"/>
    <w:rsid w:val="00D57671"/>
    <w:rsid w:val="00D63532"/>
    <w:rsid w:val="00D920CA"/>
    <w:rsid w:val="00DA10CA"/>
    <w:rsid w:val="00DB33E6"/>
    <w:rsid w:val="00DE710A"/>
    <w:rsid w:val="00E400E1"/>
    <w:rsid w:val="00E620F4"/>
    <w:rsid w:val="00E62423"/>
    <w:rsid w:val="00E7760D"/>
    <w:rsid w:val="00EA1755"/>
    <w:rsid w:val="00EA1A2A"/>
    <w:rsid w:val="00EA2111"/>
    <w:rsid w:val="00EA779A"/>
    <w:rsid w:val="00EC06A2"/>
    <w:rsid w:val="00EC0D33"/>
    <w:rsid w:val="00EC2E87"/>
    <w:rsid w:val="00EC68EF"/>
    <w:rsid w:val="00F60F3A"/>
    <w:rsid w:val="00F86938"/>
    <w:rsid w:val="06D2293F"/>
    <w:rsid w:val="08DE0A20"/>
    <w:rsid w:val="2600621C"/>
    <w:rsid w:val="50587360"/>
    <w:rsid w:val="71FA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84A73386-360C-4692-AA68-C78FE670C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7CDEA7-5E43-4129-9EC5-419404729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93</Words>
  <Characters>534</Characters>
  <Application>Microsoft Office Word</Application>
  <DocSecurity>0</DocSecurity>
  <Lines>4</Lines>
  <Paragraphs>1</Paragraphs>
  <ScaleCrop>false</ScaleCrop>
  <Company>Microsoft</Company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68</cp:revision>
  <cp:lastPrinted>2025-04-24T09:03:00Z</cp:lastPrinted>
  <dcterms:created xsi:type="dcterms:W3CDTF">2025-04-23T23:51:00Z</dcterms:created>
  <dcterms:modified xsi:type="dcterms:W3CDTF">2025-10-29T09:17:00Z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eyJoZGlkIjoiOTQzYmVkZDhjODA3NTBiNjUxZmRiMzdmNzk5ZTVmYzMiLCJ1c2VySWQiOiI3NDkzOTY2NTUifQ==</vt:lpwstr>
  </property>
  <property fmtid="{D5CDD505-2E9C-101B-9397-08002B2CF9AE}" pid="3" name="KSOProductBuildVer">
    <vt:lpwstr>2052-12.1.0.23125</vt:lpwstr>
  </property>
  <property fmtid="{D5CDD505-2E9C-101B-9397-08002B2CF9AE}" pid="4" name="ICV">
    <vt:lpwstr>7C3FA8FE329C4A22BA1A19A87ECE604C_13</vt:lpwstr>
  </property>
</Properties>
</file>