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C2FC2">
      <w:pPr>
        <w:spacing w:line="360" w:lineRule="auto"/>
        <w:jc w:val="center"/>
        <w:rPr>
          <w:rFonts w:hint="eastAsia" w:ascii="宋体" w:hAnsi="宋体" w:cs="黑体"/>
          <w:b/>
          <w:color w:val="auto"/>
          <w:kern w:val="0"/>
          <w:sz w:val="32"/>
          <w:szCs w:val="20"/>
        </w:rPr>
      </w:pPr>
      <w:r>
        <w:rPr>
          <w:rFonts w:hint="eastAsia" w:ascii="宋体" w:hAnsi="宋体" w:cs="黑体"/>
          <w:b/>
          <w:color w:val="auto"/>
          <w:kern w:val="0"/>
          <w:sz w:val="32"/>
          <w:szCs w:val="20"/>
        </w:rPr>
        <w:t>项目拟投入人员情况一览表</w:t>
      </w:r>
    </w:p>
    <w:p w14:paraId="030B3A78">
      <w:pPr>
        <w:spacing w:line="360" w:lineRule="auto"/>
        <w:jc w:val="center"/>
        <w:rPr>
          <w:rFonts w:ascii="宋体" w:hAnsi="宋体" w:cs="宋体"/>
          <w:color w:val="auto"/>
        </w:rPr>
      </w:pP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241"/>
        <w:gridCol w:w="1040"/>
        <w:gridCol w:w="721"/>
        <w:gridCol w:w="750"/>
        <w:gridCol w:w="1000"/>
        <w:gridCol w:w="1023"/>
        <w:gridCol w:w="850"/>
        <w:gridCol w:w="1197"/>
      </w:tblGrid>
      <w:tr w14:paraId="4E50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B3E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5732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本项目中的分工或专业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0FF4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49E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BB9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667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所学专业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453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类似项目经验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DF3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382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执业资格证书情况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（多个证书的，同时列出）</w:t>
            </w:r>
          </w:p>
        </w:tc>
      </w:tr>
      <w:tr w14:paraId="44D61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396B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1A45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595AA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710D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3234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AB7D1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874D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727A8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F37E9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70722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B181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46E93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D383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9A058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FE2FB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855A6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AE192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1C6A3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2FF45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2860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4B6C6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7B78A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C4B4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AFF3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6AF1E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94482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8A843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8271F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1035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052F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A8F68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C9C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67CE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C032B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AC696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EBC96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44B93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DA501E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C53AC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1C26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7DD4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FF590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1656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8868B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274AD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E60F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8C00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CE127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DF83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6653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961DA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C29E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BA6BA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0995C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E4DB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34CCD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F557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6598A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7959D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3D008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3A41D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987A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267D5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47D35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C6F2C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2AA878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C8F2E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8034E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98E381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</w:tbl>
    <w:p w14:paraId="0E2BBF5A">
      <w:pPr>
        <w:spacing w:line="360" w:lineRule="auto"/>
        <w:jc w:val="left"/>
        <w:rPr>
          <w:rFonts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说明：本表后附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相关人员的学历、劳动合同或社保证明（</w:t>
      </w:r>
      <w:r>
        <w:rPr>
          <w:rFonts w:hint="eastAsia" w:ascii="宋体" w:hAnsi="宋体" w:cs="宋体"/>
          <w:b/>
          <w:color w:val="auto"/>
          <w:sz w:val="24"/>
        </w:rPr>
        <w:t>报价截止时间前3个月</w:t>
      </w: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）、资质证明（执业或职业资格）、身份证扫描件等有关证明文件扫描件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24"/>
        </w:rPr>
        <w:t>。</w:t>
      </w:r>
    </w:p>
    <w:p w14:paraId="4E6F2340">
      <w:pPr>
        <w:spacing w:line="360" w:lineRule="auto"/>
        <w:ind w:right="187"/>
        <w:rPr>
          <w:rFonts w:ascii="宋体" w:hAnsi="宋体"/>
          <w:color w:val="auto"/>
          <w:sz w:val="24"/>
        </w:rPr>
      </w:pPr>
    </w:p>
    <w:p w14:paraId="2B4A169F">
      <w:pPr>
        <w:spacing w:line="360" w:lineRule="auto"/>
        <w:ind w:right="187"/>
        <w:rPr>
          <w:rFonts w:ascii="宋体" w:hAnsi="宋体"/>
          <w:bCs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>供应商</w:t>
      </w:r>
      <w:r>
        <w:rPr>
          <w:rFonts w:hint="eastAsia" w:ascii="宋体" w:hAnsi="宋体"/>
          <w:color w:val="auto"/>
          <w:sz w:val="24"/>
          <w:lang w:val="en-US" w:eastAsia="zh-CN"/>
        </w:rPr>
        <w:t>全称</w:t>
      </w:r>
      <w:r>
        <w:rPr>
          <w:rFonts w:hint="eastAsia" w:ascii="宋体" w:hAnsi="宋体"/>
          <w:bCs/>
          <w:color w:val="auto"/>
          <w:sz w:val="24"/>
        </w:rPr>
        <w:t>（公章）：</w:t>
      </w:r>
    </w:p>
    <w:p w14:paraId="22D213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C4B55"/>
    <w:rsid w:val="13ED0933"/>
    <w:rsid w:val="14C63E84"/>
    <w:rsid w:val="3D1E10B0"/>
    <w:rsid w:val="4B657F31"/>
    <w:rsid w:val="5D7C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2026-03-31T14:24:00Z</dcterms:created>
  <dc:creator>一株木棉kapok</dc:creator>
  <cp:lastModifiedBy>一株木棉kapok</cp:lastModifiedBy>
  <dcterms:modified xsi:type="dcterms:W3CDTF">2026-07-10T11:10:01Z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BE2BD544E8FF4814B435D3257A139A65_11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