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2401E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EF302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人员配备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AF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本项目团队人员中具有高级或中级系统集成项目管理工程师资质的，高级得3分，中级得2分，最高6分，不重复计分。</w:t>
            </w:r>
          </w:p>
          <w:p w14:paraId="08B31F9F">
            <w:pPr>
              <w:spacing w:line="360" w:lineRule="auto"/>
              <w:ind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（须提供相关人员证书复印件及社保证明复印件加盖供应商公章）</w:t>
            </w:r>
          </w:p>
        </w:tc>
      </w:tr>
    </w:tbl>
    <w:p w14:paraId="58953D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5042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2026-06-03T01:11:04Z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