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9"/>
        <w:gridCol w:w="1118"/>
        <w:gridCol w:w="1159"/>
        <w:gridCol w:w="2428"/>
        <w:gridCol w:w="850"/>
        <w:gridCol w:w="596"/>
        <w:gridCol w:w="1038"/>
        <w:gridCol w:w="8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6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设备名称</w:t>
            </w:r>
          </w:p>
        </w:tc>
        <w:tc>
          <w:tcPr>
            <w:tcW w:w="6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spacing w:line="240" w:lineRule="auto"/>
              <w:ind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品牌、型号</w:t>
            </w:r>
          </w:p>
        </w:tc>
        <w:tc>
          <w:tcPr>
            <w:tcW w:w="14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制造商/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产地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单位及数量</w:t>
            </w:r>
          </w:p>
        </w:tc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 价</w:t>
            </w:r>
          </w:p>
        </w:tc>
        <w:tc>
          <w:tcPr>
            <w:tcW w:w="6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合计</w:t>
            </w:r>
          </w:p>
        </w:tc>
        <w:tc>
          <w:tcPr>
            <w:tcW w:w="5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质保期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</w:trPr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2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Style w:val="8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SPF</w:t>
            </w:r>
            <w:r>
              <w:rPr>
                <w:rStyle w:val="9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大小鼠繁殖饲料</w:t>
            </w:r>
          </w:p>
        </w:tc>
        <w:tc>
          <w:tcPr>
            <w:tcW w:w="6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  <w:lang w:val="en-US" w:eastAsia="zh-CN"/>
              </w:rPr>
            </w:pPr>
            <w:r>
              <w:rPr>
                <w:rStyle w:val="8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10kg/</w:t>
            </w:r>
            <w:r>
              <w:rPr>
                <w:rStyle w:val="9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箱</w:t>
            </w:r>
          </w:p>
        </w:tc>
        <w:tc>
          <w:tcPr>
            <w:tcW w:w="14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20"/>
                <w:sz w:val="24"/>
                <w:szCs w:val="24"/>
                <w:lang w:val="en-US" w:eastAsia="zh-CN"/>
              </w:rPr>
              <w:t>科澳协力（天津）饲料有限公司/天津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20"/>
                <w:sz w:val="24"/>
                <w:szCs w:val="24"/>
                <w:lang w:val="en-US" w:eastAsia="zh-CN"/>
              </w:rPr>
              <w:t>400/箱</w:t>
            </w:r>
          </w:p>
        </w:tc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20"/>
                <w:sz w:val="24"/>
                <w:szCs w:val="24"/>
                <w:lang w:val="en-US" w:eastAsia="zh-CN"/>
              </w:rPr>
              <w:t>150</w:t>
            </w:r>
          </w:p>
        </w:tc>
        <w:tc>
          <w:tcPr>
            <w:tcW w:w="6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20"/>
                <w:sz w:val="24"/>
                <w:szCs w:val="24"/>
                <w:lang w:val="en-US" w:eastAsia="zh-CN"/>
              </w:rPr>
              <w:t>60000</w:t>
            </w:r>
          </w:p>
        </w:tc>
        <w:tc>
          <w:tcPr>
            <w:tcW w:w="5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2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170" w:firstLineChars="71"/>
              <w:jc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Style w:val="8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SPF</w:t>
            </w:r>
            <w:r>
              <w:rPr>
                <w:rStyle w:val="9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大小鼠维持饲料</w:t>
            </w:r>
          </w:p>
        </w:tc>
        <w:tc>
          <w:tcPr>
            <w:tcW w:w="6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Style w:val="8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10kg/</w:t>
            </w:r>
            <w:r>
              <w:rPr>
                <w:rStyle w:val="9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箱</w:t>
            </w:r>
          </w:p>
        </w:tc>
        <w:tc>
          <w:tcPr>
            <w:tcW w:w="14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0"/>
                <w:sz w:val="24"/>
                <w:szCs w:val="24"/>
                <w:lang w:val="en-US" w:eastAsia="zh-CN"/>
              </w:rPr>
              <w:t>科澳协力（天津）饲料有限公司/天津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0"/>
                <w:sz w:val="24"/>
                <w:szCs w:val="24"/>
                <w:lang w:val="en-US" w:eastAsia="zh-CN"/>
              </w:rPr>
              <w:t>800/箱</w:t>
            </w:r>
          </w:p>
        </w:tc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20"/>
                <w:sz w:val="24"/>
                <w:szCs w:val="24"/>
                <w:lang w:val="en-US" w:eastAsia="zh-CN"/>
              </w:rPr>
              <w:t>140</w:t>
            </w:r>
          </w:p>
        </w:tc>
        <w:tc>
          <w:tcPr>
            <w:tcW w:w="6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20"/>
                <w:sz w:val="24"/>
                <w:szCs w:val="24"/>
                <w:lang w:val="en-US" w:eastAsia="zh-CN"/>
              </w:rPr>
              <w:t>112000</w:t>
            </w:r>
          </w:p>
        </w:tc>
        <w:tc>
          <w:tcPr>
            <w:tcW w:w="5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2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6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170" w:firstLineChars="71"/>
              <w:jc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普通玉米芯垫料</w:t>
            </w:r>
          </w:p>
        </w:tc>
        <w:tc>
          <w:tcPr>
            <w:tcW w:w="6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Style w:val="8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20kg/</w:t>
            </w:r>
            <w:r>
              <w:rPr>
                <w:rStyle w:val="9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袋</w:t>
            </w:r>
          </w:p>
        </w:tc>
        <w:tc>
          <w:tcPr>
            <w:tcW w:w="14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0"/>
                <w:sz w:val="24"/>
                <w:szCs w:val="24"/>
                <w:lang w:val="en-US" w:eastAsia="zh-CN"/>
              </w:rPr>
              <w:t>科澳协力（天津）饲料有限公司/天津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20"/>
                <w:sz w:val="24"/>
                <w:szCs w:val="24"/>
                <w:lang w:val="en-US" w:eastAsia="zh-CN"/>
              </w:rPr>
              <w:t>1830/袋</w:t>
            </w:r>
          </w:p>
        </w:tc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20"/>
                <w:sz w:val="24"/>
                <w:szCs w:val="24"/>
                <w:lang w:val="en-US" w:eastAsia="zh-CN"/>
              </w:rPr>
              <w:t>118</w:t>
            </w:r>
          </w:p>
        </w:tc>
        <w:tc>
          <w:tcPr>
            <w:tcW w:w="6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20"/>
                <w:sz w:val="24"/>
                <w:szCs w:val="24"/>
                <w:lang w:val="en-US" w:eastAsia="zh-CN"/>
              </w:rPr>
              <w:t>215940</w:t>
            </w:r>
          </w:p>
        </w:tc>
        <w:tc>
          <w:tcPr>
            <w:tcW w:w="5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2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6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170" w:firstLineChars="71"/>
              <w:jc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普通兔饲料</w:t>
            </w:r>
          </w:p>
        </w:tc>
        <w:tc>
          <w:tcPr>
            <w:tcW w:w="6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Style w:val="8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25kg/</w:t>
            </w:r>
            <w:r>
              <w:rPr>
                <w:rStyle w:val="9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袋</w:t>
            </w:r>
          </w:p>
        </w:tc>
        <w:tc>
          <w:tcPr>
            <w:tcW w:w="14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0"/>
                <w:sz w:val="24"/>
                <w:szCs w:val="24"/>
                <w:lang w:val="en-US" w:eastAsia="zh-CN"/>
              </w:rPr>
              <w:t>科澳协力（天津）饲料有限公司/天津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20"/>
                <w:sz w:val="24"/>
                <w:szCs w:val="24"/>
                <w:lang w:val="en-US" w:eastAsia="zh-CN"/>
              </w:rPr>
              <w:t>16/袋</w:t>
            </w:r>
          </w:p>
        </w:tc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20"/>
                <w:sz w:val="24"/>
                <w:szCs w:val="24"/>
                <w:lang w:val="en-US" w:eastAsia="zh-CN"/>
              </w:rPr>
              <w:t>200</w:t>
            </w:r>
          </w:p>
        </w:tc>
        <w:tc>
          <w:tcPr>
            <w:tcW w:w="6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20"/>
                <w:sz w:val="24"/>
                <w:szCs w:val="24"/>
                <w:lang w:val="en-US" w:eastAsia="zh-CN"/>
              </w:rPr>
              <w:t>3200</w:t>
            </w:r>
          </w:p>
        </w:tc>
        <w:tc>
          <w:tcPr>
            <w:tcW w:w="5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2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6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170" w:firstLineChars="71"/>
              <w:jc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普通豚鼠饲料</w:t>
            </w:r>
          </w:p>
        </w:tc>
        <w:tc>
          <w:tcPr>
            <w:tcW w:w="6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Style w:val="8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25kg/</w:t>
            </w:r>
            <w:r>
              <w:rPr>
                <w:rStyle w:val="9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袋</w:t>
            </w:r>
          </w:p>
        </w:tc>
        <w:tc>
          <w:tcPr>
            <w:tcW w:w="14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0"/>
                <w:sz w:val="24"/>
                <w:szCs w:val="24"/>
                <w:lang w:val="en-US" w:eastAsia="zh-CN"/>
              </w:rPr>
              <w:t>科澳协力（天津）饲料有限公司/天津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20"/>
                <w:sz w:val="24"/>
                <w:szCs w:val="24"/>
                <w:lang w:val="en-US" w:eastAsia="zh-CN"/>
              </w:rPr>
              <w:t>10/袋</w:t>
            </w:r>
          </w:p>
        </w:tc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20"/>
                <w:sz w:val="24"/>
                <w:szCs w:val="24"/>
                <w:lang w:val="en-US" w:eastAsia="zh-CN"/>
              </w:rPr>
              <w:t>220</w:t>
            </w:r>
          </w:p>
        </w:tc>
        <w:tc>
          <w:tcPr>
            <w:tcW w:w="6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20"/>
                <w:sz w:val="24"/>
                <w:szCs w:val="24"/>
                <w:lang w:val="en-US" w:eastAsia="zh-CN"/>
              </w:rPr>
              <w:t>2200</w:t>
            </w:r>
          </w:p>
        </w:tc>
        <w:tc>
          <w:tcPr>
            <w:tcW w:w="5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2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6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170" w:firstLineChars="71"/>
              <w:jc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50mL离心管</w:t>
            </w:r>
          </w:p>
        </w:tc>
        <w:tc>
          <w:tcPr>
            <w:tcW w:w="6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Style w:val="8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25</w:t>
            </w:r>
            <w:r>
              <w:rPr>
                <w:rStyle w:val="9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个</w:t>
            </w:r>
            <w:r>
              <w:rPr>
                <w:rStyle w:val="8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/</w:t>
            </w:r>
            <w:r>
              <w:rPr>
                <w:rStyle w:val="9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架，</w:t>
            </w:r>
            <w:r>
              <w:rPr>
                <w:rStyle w:val="8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20</w:t>
            </w:r>
            <w:r>
              <w:rPr>
                <w:rStyle w:val="9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架</w:t>
            </w:r>
            <w:r>
              <w:rPr>
                <w:rStyle w:val="8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/</w:t>
            </w:r>
            <w:r>
              <w:rPr>
                <w:rStyle w:val="9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箱</w:t>
            </w:r>
          </w:p>
        </w:tc>
        <w:tc>
          <w:tcPr>
            <w:tcW w:w="14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无锡耐思生命科技股份有限公司/江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苏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20"/>
                <w:sz w:val="24"/>
                <w:szCs w:val="24"/>
                <w:lang w:val="en-US" w:eastAsia="zh-CN"/>
              </w:rPr>
              <w:t>1/箱</w:t>
            </w:r>
          </w:p>
        </w:tc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20"/>
                <w:sz w:val="24"/>
                <w:szCs w:val="24"/>
                <w:lang w:val="en-US" w:eastAsia="zh-CN"/>
              </w:rPr>
              <w:t>500</w:t>
            </w:r>
          </w:p>
        </w:tc>
        <w:tc>
          <w:tcPr>
            <w:tcW w:w="6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20"/>
                <w:sz w:val="24"/>
                <w:szCs w:val="24"/>
                <w:lang w:val="en-US" w:eastAsia="zh-CN"/>
              </w:rPr>
              <w:t>500</w:t>
            </w:r>
          </w:p>
        </w:tc>
        <w:tc>
          <w:tcPr>
            <w:tcW w:w="5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2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6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170" w:firstLineChars="71"/>
              <w:jc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15mL离心管</w:t>
            </w:r>
          </w:p>
        </w:tc>
        <w:tc>
          <w:tcPr>
            <w:tcW w:w="6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Style w:val="8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25</w:t>
            </w:r>
            <w:r>
              <w:rPr>
                <w:rStyle w:val="9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个</w:t>
            </w:r>
            <w:r>
              <w:rPr>
                <w:rStyle w:val="8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/</w:t>
            </w:r>
            <w:r>
              <w:rPr>
                <w:rStyle w:val="9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架，</w:t>
            </w:r>
            <w:r>
              <w:rPr>
                <w:rStyle w:val="8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20</w:t>
            </w:r>
            <w:r>
              <w:rPr>
                <w:rStyle w:val="9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架</w:t>
            </w:r>
            <w:r>
              <w:rPr>
                <w:rStyle w:val="8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/</w:t>
            </w:r>
            <w:r>
              <w:rPr>
                <w:rStyle w:val="9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箱</w:t>
            </w:r>
          </w:p>
        </w:tc>
        <w:tc>
          <w:tcPr>
            <w:tcW w:w="14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无锡耐思生命科技股份有限公司/江苏</w:t>
            </w:r>
          </w:p>
        </w:tc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0"/>
                <w:sz w:val="24"/>
                <w:szCs w:val="24"/>
                <w:lang w:val="en-US" w:eastAsia="zh-CN"/>
              </w:rPr>
              <w:t>1/箱</w:t>
            </w:r>
          </w:p>
        </w:tc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20"/>
                <w:sz w:val="24"/>
                <w:szCs w:val="24"/>
                <w:lang w:val="en-US" w:eastAsia="zh-CN"/>
              </w:rPr>
              <w:t>500</w:t>
            </w:r>
          </w:p>
        </w:tc>
        <w:tc>
          <w:tcPr>
            <w:tcW w:w="6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20"/>
                <w:sz w:val="24"/>
                <w:szCs w:val="24"/>
                <w:lang w:val="en-US" w:eastAsia="zh-CN"/>
              </w:rPr>
              <w:t>500</w:t>
            </w:r>
          </w:p>
        </w:tc>
        <w:tc>
          <w:tcPr>
            <w:tcW w:w="5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041" w:type="pct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  <w:t>总价</w:t>
            </w:r>
          </w:p>
        </w:tc>
        <w:tc>
          <w:tcPr>
            <w:tcW w:w="1958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 w:ascii="宋体" w:hAnsi="宋体" w:eastAsia="宋体" w:cs="宋体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  <w:t>小写：</w:t>
            </w:r>
            <w:r>
              <w:rPr>
                <w:rFonts w:hint="eastAsia" w:ascii="宋体" w:hAnsi="宋体" w:eastAsia="宋体" w:cs="宋体"/>
                <w:spacing w:val="20"/>
                <w:sz w:val="24"/>
                <w:szCs w:val="24"/>
                <w:lang w:val="en-US" w:eastAsia="zh-CN"/>
              </w:rPr>
              <w:t>394340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041" w:type="pct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560"/>
              <w:jc w:val="center"/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</w:pPr>
          </w:p>
        </w:tc>
        <w:tc>
          <w:tcPr>
            <w:tcW w:w="1958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 w:ascii="宋体" w:hAnsi="宋体" w:eastAsia="宋体" w:cs="宋体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20"/>
                <w:sz w:val="24"/>
                <w:szCs w:val="24"/>
              </w:rPr>
              <w:t>大写：</w:t>
            </w:r>
            <w:r>
              <w:rPr>
                <w:rFonts w:hint="eastAsia" w:ascii="宋体" w:hAnsi="宋体" w:eastAsia="宋体" w:cs="宋体"/>
                <w:spacing w:val="20"/>
                <w:sz w:val="24"/>
                <w:szCs w:val="24"/>
                <w:lang w:val="en-US" w:eastAsia="zh-CN"/>
              </w:rPr>
              <w:t>叁拾玖万肆仟叁佰肆拾元整</w:t>
            </w:r>
          </w:p>
        </w:tc>
      </w:tr>
    </w:tbl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同比例下调至成交价格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DFKai-SB">
    <w:panose1 w:val="03000509000000000000"/>
    <w:charset w:val="88"/>
    <w:family w:val="script"/>
    <w:pitch w:val="default"/>
    <w:sig w:usb0="00000003" w:usb1="082E0000" w:usb2="00000016" w:usb3="00000000" w:csb0="0010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FiMDk2MDg5NThiZDZlNjBmOTE2YTZiNmNjYWI5ZGMifQ=="/>
  </w:docVars>
  <w:rsids>
    <w:rsidRoot w:val="00000000"/>
    <w:rsid w:val="061B46AA"/>
    <w:rsid w:val="07BB7A82"/>
    <w:rsid w:val="0B6E7F4A"/>
    <w:rsid w:val="0BF23260"/>
    <w:rsid w:val="0C83651B"/>
    <w:rsid w:val="0E931B84"/>
    <w:rsid w:val="10721663"/>
    <w:rsid w:val="11E12553"/>
    <w:rsid w:val="1BA907CB"/>
    <w:rsid w:val="1FA0728D"/>
    <w:rsid w:val="240D3252"/>
    <w:rsid w:val="266A403C"/>
    <w:rsid w:val="272E7C1F"/>
    <w:rsid w:val="2D6050A6"/>
    <w:rsid w:val="38EF52F4"/>
    <w:rsid w:val="3BE834B0"/>
    <w:rsid w:val="3C784FDD"/>
    <w:rsid w:val="43B91671"/>
    <w:rsid w:val="479E3A4F"/>
    <w:rsid w:val="4A43620D"/>
    <w:rsid w:val="4A7259CF"/>
    <w:rsid w:val="4B445CC8"/>
    <w:rsid w:val="4E9F63E9"/>
    <w:rsid w:val="5BBD3354"/>
    <w:rsid w:val="60556036"/>
    <w:rsid w:val="64C453E4"/>
    <w:rsid w:val="66183EE1"/>
    <w:rsid w:val="6757554D"/>
    <w:rsid w:val="680C5271"/>
    <w:rsid w:val="6CEB52AB"/>
    <w:rsid w:val="6E7F227F"/>
    <w:rsid w:val="6FA165D4"/>
    <w:rsid w:val="72A46D6E"/>
    <w:rsid w:val="76EB5EC7"/>
    <w:rsid w:val="76FE1839"/>
    <w:rsid w:val="7B8E4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360" w:lineRule="auto"/>
    </w:pPr>
    <w:rPr>
      <w:rFonts w:ascii="Times New Roman" w:hAnsi="Times New Roman" w:eastAsia="宋体" w:cs="Times New Roman"/>
      <w:sz w:val="28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semiHidden/>
    <w:qFormat/>
    <w:uiPriority w:val="0"/>
    <w:pPr>
      <w:spacing w:after="120" w:line="240" w:lineRule="auto"/>
      <w:ind w:left="480" w:leftChars="200" w:firstLine="210" w:firstLineChars="100"/>
    </w:pPr>
    <w:rPr>
      <w:rFonts w:ascii="DFKai-SB" w:eastAsia="DFKai-SB"/>
      <w:sz w:val="28"/>
      <w:lang w:eastAsia="zh-TW"/>
    </w:rPr>
  </w:style>
  <w:style w:type="paragraph" w:styleId="3">
    <w:name w:val="Body Text Indent"/>
    <w:basedOn w:val="1"/>
    <w:next w:val="4"/>
    <w:qFormat/>
    <w:uiPriority w:val="0"/>
    <w:pPr>
      <w:spacing w:line="500" w:lineRule="exact"/>
      <w:ind w:left="1588" w:firstLine="433"/>
    </w:pPr>
    <w:rPr>
      <w:kern w:val="1"/>
      <w:sz w:val="24"/>
    </w:rPr>
  </w:style>
  <w:style w:type="paragraph" w:styleId="4">
    <w:name w:val="envelope return"/>
    <w:basedOn w:val="1"/>
    <w:qFormat/>
    <w:uiPriority w:val="0"/>
    <w:pPr>
      <w:snapToGrid w:val="0"/>
      <w:spacing w:line="360" w:lineRule="auto"/>
    </w:pPr>
    <w:rPr>
      <w:rFonts w:ascii="Arial" w:hAnsi="Arial"/>
      <w:sz w:val="24"/>
    </w:rPr>
  </w:style>
  <w:style w:type="paragraph" w:customStyle="1" w:styleId="7">
    <w:name w:val="表内文字"/>
    <w:basedOn w:val="1"/>
    <w:qFormat/>
    <w:uiPriority w:val="0"/>
    <w:pPr>
      <w:tabs>
        <w:tab w:val="left" w:pos="1418"/>
      </w:tabs>
      <w:jc w:val="center"/>
    </w:pPr>
    <w:rPr>
      <w:rFonts w:ascii="仿宋_GB2312" w:eastAsia="仿宋_GB2312"/>
      <w:spacing w:val="-20"/>
      <w:kern w:val="0"/>
      <w:szCs w:val="24"/>
    </w:rPr>
  </w:style>
  <w:style w:type="character" w:customStyle="1" w:styleId="8">
    <w:name w:val="font11"/>
    <w:basedOn w:val="6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9">
    <w:name w:val="font21"/>
    <w:basedOn w:val="6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2023-03-13T01:28:00Z</dcterms:created>
  <dc:creator>Administrator</dc:creator>
  <cp:lastModifiedBy>678</cp:lastModifiedBy>
  <dcterms:modified xsi:type="dcterms:W3CDTF">2025-07-09T07:04:20Z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53A38ECC38D44FE69EFC6254861763D9</vt:lpwstr>
  </property>
</Properties>
</file>