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/>
        <w:jc w:val="center"/>
        <w:rPr>
          <w:rFonts w:ascii="微软雅黑" w:hAnsi="微软雅黑" w:eastAsia="微软雅黑" w:cs="仿宋"/>
          <w:b/>
          <w:sz w:val="24"/>
        </w:rPr>
      </w:pPr>
      <w:r>
        <w:rPr>
          <w:rFonts w:hint="eastAsia" w:ascii="微软雅黑" w:hAnsi="微软雅黑" w:eastAsia="微软雅黑" w:cs="仿宋"/>
          <w:b/>
          <w:sz w:val="24"/>
        </w:rPr>
        <w:t>业绩情况一览表</w:t>
      </w:r>
    </w:p>
    <w:p>
      <w:pPr>
        <w:pStyle w:val="2"/>
        <w:spacing w:before="0" w:after="0" w:line="360" w:lineRule="auto"/>
        <w:ind w:firstLine="480"/>
        <w:rPr>
          <w:rFonts w:ascii="微软雅黑" w:hAnsi="微软雅黑" w:eastAsia="微软雅黑" w:cs="仿宋"/>
          <w:sz w:val="24"/>
        </w:rPr>
      </w:pPr>
      <w:r>
        <w:rPr>
          <w:rFonts w:ascii="微软雅黑" w:hAnsi="微软雅黑" w:eastAsia="微软雅黑" w:cs="仿宋"/>
          <w:sz w:val="24"/>
        </w:rPr>
        <w:t>供应商名称</w:t>
      </w:r>
      <w:r>
        <w:rPr>
          <w:rFonts w:hint="eastAsia" w:ascii="微软雅黑" w:hAnsi="微软雅黑" w:eastAsia="微软雅黑" w:cs="仿宋"/>
          <w:sz w:val="24"/>
        </w:rPr>
        <w:t>（公章）：</w:t>
      </w:r>
      <w:r>
        <w:rPr>
          <w:rFonts w:hint="eastAsia" w:ascii="微软雅黑" w:hAnsi="微软雅黑" w:eastAsia="微软雅黑" w:cs="仿宋"/>
          <w:sz w:val="24"/>
          <w:u w:val="single"/>
        </w:rPr>
        <w:t xml:space="preserve"> 济南骋怀仪器设备有限公司  </w:t>
      </w:r>
      <w:r>
        <w:rPr>
          <w:rFonts w:hint="eastAsia" w:ascii="微软雅黑" w:hAnsi="微软雅黑" w:eastAsia="微软雅黑" w:cs="仿宋"/>
          <w:sz w:val="24"/>
        </w:rPr>
        <w:t xml:space="preserve">              </w:t>
      </w:r>
    </w:p>
    <w:p>
      <w:pPr>
        <w:pStyle w:val="2"/>
        <w:spacing w:before="0" w:after="0" w:line="360" w:lineRule="auto"/>
        <w:ind w:firstLine="480"/>
        <w:rPr>
          <w:rFonts w:ascii="微软雅黑" w:hAnsi="微软雅黑" w:eastAsia="微软雅黑" w:cs="仿宋"/>
          <w:sz w:val="24"/>
          <w:u w:val="single"/>
        </w:rPr>
      </w:pPr>
      <w:r>
        <w:rPr>
          <w:rFonts w:hint="eastAsia" w:ascii="微软雅黑" w:hAnsi="微软雅黑" w:eastAsia="微软雅黑" w:cs="仿宋"/>
          <w:sz w:val="24"/>
        </w:rPr>
        <w:t>项目编号：</w:t>
      </w:r>
      <w:r>
        <w:rPr>
          <w:rFonts w:hint="eastAsia" w:ascii="微软雅黑" w:hAnsi="微软雅黑" w:eastAsia="微软雅黑" w:cs="仿宋"/>
          <w:sz w:val="24"/>
          <w:u w:val="single"/>
        </w:rPr>
        <w:t xml:space="preserve">SDGP370000000202302003972/sdhryw2023132 </w:t>
      </w:r>
      <w:r>
        <w:rPr>
          <w:rFonts w:hint="eastAsia" w:ascii="微软雅黑" w:hAnsi="微软雅黑" w:eastAsia="微软雅黑" w:cs="仿宋"/>
          <w:sz w:val="24"/>
        </w:rPr>
        <w:t xml:space="preserve">  包号：</w:t>
      </w:r>
      <w:r>
        <w:rPr>
          <w:rFonts w:hint="eastAsia" w:ascii="微软雅黑" w:hAnsi="微软雅黑" w:eastAsia="微软雅黑" w:cs="仿宋"/>
          <w:sz w:val="24"/>
          <w:u w:val="single"/>
        </w:rPr>
        <w:t xml:space="preserve"> A包   </w:t>
      </w:r>
    </w:p>
    <w:tbl>
      <w:tblPr>
        <w:tblStyle w:val="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914"/>
        <w:gridCol w:w="5344"/>
        <w:gridCol w:w="1173"/>
        <w:gridCol w:w="4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</w:trPr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序号</w:t>
            </w:r>
          </w:p>
        </w:tc>
        <w:tc>
          <w:tcPr>
            <w:tcW w:w="19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采购单位名称</w:t>
            </w:r>
          </w:p>
        </w:tc>
        <w:tc>
          <w:tcPr>
            <w:tcW w:w="5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设备或项目名称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采购</w:t>
            </w:r>
          </w:p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数量</w:t>
            </w:r>
          </w:p>
        </w:tc>
        <w:tc>
          <w:tcPr>
            <w:tcW w:w="4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采购单位联系人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10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</w:p>
        </w:tc>
        <w:tc>
          <w:tcPr>
            <w:tcW w:w="19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</w:p>
        </w:tc>
        <w:tc>
          <w:tcPr>
            <w:tcW w:w="5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</w:p>
        </w:tc>
        <w:tc>
          <w:tcPr>
            <w:tcW w:w="43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1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山东第一医科大学（山东省医学科学院）</w:t>
            </w:r>
          </w:p>
        </w:tc>
        <w:tc>
          <w:tcPr>
            <w:tcW w:w="5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科教融合学术提升（生物医学学术团队）试剂耗材购置项目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1批</w:t>
            </w:r>
          </w:p>
        </w:tc>
        <w:tc>
          <w:tcPr>
            <w:tcW w:w="4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张老师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2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山东第一医科大学（山东省医学科学院）</w:t>
            </w:r>
          </w:p>
        </w:tc>
        <w:tc>
          <w:tcPr>
            <w:tcW w:w="5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科教融合学术提升（生物医学学术团队）试剂耗材购置项目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1批</w:t>
            </w:r>
          </w:p>
        </w:tc>
        <w:tc>
          <w:tcPr>
            <w:tcW w:w="4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栾老师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3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山东第一医科大学（山东省医学科学院）</w:t>
            </w:r>
          </w:p>
        </w:tc>
        <w:tc>
          <w:tcPr>
            <w:tcW w:w="5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科教融合学术提升罕见病学科</w:t>
            </w:r>
          </w:p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项目(试剂耗材)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1批</w:t>
            </w:r>
          </w:p>
        </w:tc>
        <w:tc>
          <w:tcPr>
            <w:tcW w:w="4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 xml:space="preserve">栾老师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6C91A06"/>
    <w:rsid w:val="39055A0C"/>
    <w:rsid w:val="3E8F625E"/>
    <w:rsid w:val="400F7449"/>
    <w:rsid w:val="48EA3579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/>
      <w:szCs w:val="22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351</Characters>
  <Lines>0</Lines>
  <Paragraphs>0</Paragraphs>
  <TotalTime>0</TotalTime>
  <ScaleCrop>false</ScaleCrop>
  <LinksUpToDate>false</LinksUpToDate>
  <CharactersWithSpaces>377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2023-06-26T02:24:53Z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