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cs="仿宋"/>
          <w:b/>
          <w:bCs/>
          <w:sz w:val="44"/>
          <w:szCs w:val="44"/>
          <w:lang w:eastAsia="zh-CN"/>
        </w:rPr>
      </w:pPr>
      <w:r>
        <w:rPr>
          <w:rFonts w:hint="eastAsia" w:ascii="仿宋" w:hAnsi="仿宋" w:cs="仿宋"/>
          <w:b/>
          <w:bCs/>
          <w:sz w:val="44"/>
          <w:szCs w:val="44"/>
          <w:lang w:eastAsia="zh-CN"/>
        </w:rPr>
        <w:t>山东第一医科大学（山东省医学科学院）青创团队人才引育计划--化学与制药工程学院医用功能材料采购（191）</w:t>
      </w: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default" w:ascii="Times New Roman" w:hAnsi="Times New Roman"/>
          <w:b/>
          <w:sz w:val="36"/>
          <w:szCs w:val="36"/>
          <w:u w:val="single"/>
          <w:lang w:val="en-US"/>
        </w:rPr>
      </w:pPr>
      <w:r>
        <w:rPr>
          <w:rFonts w:ascii="Times New Roman" w:hAnsi="Times New Roman"/>
          <w:b/>
          <w:sz w:val="36"/>
          <w:szCs w:val="36"/>
        </w:rPr>
        <w:t>项目编号：</w:t>
      </w:r>
      <w:r>
        <w:rPr>
          <w:rFonts w:hint="eastAsia" w:ascii="仿宋" w:hAnsi="仿宋" w:cs="仿宋"/>
          <w:b/>
          <w:sz w:val="36"/>
          <w:szCs w:val="36"/>
          <w:lang w:val="en-US" w:eastAsia="zh-CN"/>
        </w:rPr>
        <w:t>sdhryw2023191</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七</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10389"/>
      <w:bookmarkStart w:id="3" w:name="_Toc631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31681"/>
      <w:bookmarkStart w:id="11" w:name="_Toc242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3961"/>
      <w:bookmarkStart w:id="13" w:name="_Toc85137539"/>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0656"/>
      <w:bookmarkStart w:id="24" w:name="_Toc23740"/>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5018"/>
      <w:bookmarkStart w:id="28" w:name="_Toc10976"/>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5"/>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32"/>
          <w:szCs w:val="32"/>
        </w:rPr>
      </w:pPr>
      <w:bookmarkStart w:id="45" w:name="_Toc32238"/>
      <w:bookmarkStart w:id="46" w:name="_Toc11178"/>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49" w:name="_Toc28017"/>
      <w:bookmarkStart w:id="50" w:name="_Toc24539"/>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51" w:name="_Toc29079"/>
      <w:bookmarkStart w:id="52" w:name="_Toc20832"/>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53" w:name="_Toc18786"/>
      <w:bookmarkStart w:id="54" w:name="_Toc4755"/>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3555"/>
      <w:bookmarkStart w:id="56"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6091"/>
      <w:bookmarkStart w:id="60" w:name="_Toc20833"/>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w:t>
      </w:r>
      <w:r>
        <w:rPr>
          <w:rFonts w:ascii="Times New Roman" w:hAnsi="Times New Roman"/>
        </w:rPr>
        <w:t>个月</w:t>
      </w:r>
      <w:r>
        <w:rPr>
          <w:rFonts w:hint="eastAsia" w:ascii="Times New Roman" w:hAnsi="Times New Roman"/>
          <w:lang w:eastAsia="zh-CN"/>
        </w:rPr>
        <w:t>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18794"/>
      <w:bookmarkStart w:id="62" w:name="_Toc15318104"/>
      <w:bookmarkStart w:id="63" w:name="_Toc24155"/>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提供响应文件递交截止前</w:t>
      </w:r>
      <w:r>
        <w:rPr>
          <w:rFonts w:hint="eastAsia" w:ascii="Times New Roman" w:hAnsi="Times New Roman"/>
          <w:lang w:val="en-US" w:eastAsia="zh-CN"/>
        </w:rPr>
        <w:t>6</w:t>
      </w:r>
      <w:r>
        <w:rPr>
          <w:rFonts w:ascii="Times New Roman" w:hAnsi="Times New Roman"/>
        </w:rPr>
        <w:t>个月</w:t>
      </w:r>
      <w:r>
        <w:rPr>
          <w:rFonts w:hint="eastAsia" w:ascii="Times New Roman" w:hAnsi="Times New Roman"/>
          <w:lang w:eastAsia="zh-CN"/>
        </w:rPr>
        <w:t>内任意一个月</w:t>
      </w:r>
      <w:bookmarkStart w:id="103" w:name="_GoBack"/>
      <w:bookmarkEnd w:id="103"/>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16120"/>
      <w:bookmarkStart w:id="65" w:name="_Toc35263740"/>
      <w:bookmarkStart w:id="66" w:name="_Toc6541"/>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7235"/>
      <w:bookmarkStart w:id="68" w:name="_Toc3299"/>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24340"/>
      <w:bookmarkStart w:id="80" w:name="_Toc15394"/>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3940"/>
      <w:bookmarkStart w:id="82" w:name="_Toc1974"/>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24328"/>
      <w:bookmarkStart w:id="86" w:name="_Toc15755"/>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7620"/>
      <w:bookmarkStart w:id="90" w:name="_Toc28911"/>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24869"/>
      <w:bookmarkStart w:id="96" w:name="_Toc30315"/>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FC2655C"/>
    <w:rsid w:val="2A8A6183"/>
    <w:rsid w:val="318D14CB"/>
    <w:rsid w:val="331820D3"/>
    <w:rsid w:val="4D056B9E"/>
    <w:rsid w:val="53CB7DBB"/>
    <w:rsid w:val="57CE7C47"/>
    <w:rsid w:val="5FB5260F"/>
    <w:rsid w:val="613465E9"/>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23119</Words>
  <Characters>24357</Characters>
  <Lines>241</Lines>
  <Paragraphs>68</Paragraphs>
  <TotalTime>0</TotalTime>
  <ScaleCrop>false</ScaleCrop>
  <LinksUpToDate>false</LinksUpToDate>
  <CharactersWithSpaces>27003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2023-07-27T06:44:49Z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