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74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</w:rPr>
        <w:t>具有良好的商业信誉和健全的财务会计制度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val="en-US" w:eastAsia="zh-CN"/>
        </w:rPr>
        <w:t>证明材料</w:t>
      </w:r>
    </w:p>
    <w:p w14:paraId="533A1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FED2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4ECE9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305A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A2A2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5D73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8C4986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FB06A7"/>
    <w:rsid w:val="10FB06A7"/>
    <w:rsid w:val="13D91899"/>
    <w:rsid w:val="158520E8"/>
    <w:rsid w:val="192E0A57"/>
    <w:rsid w:val="1B1F18BB"/>
    <w:rsid w:val="28F904F4"/>
    <w:rsid w:val="38395A7C"/>
    <w:rsid w:val="41840764"/>
    <w:rsid w:val="46844C58"/>
    <w:rsid w:val="4F403AED"/>
    <w:rsid w:val="51050658"/>
    <w:rsid w:val="5D1070D9"/>
    <w:rsid w:val="64A464F9"/>
    <w:rsid w:val="77D60D6E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144</Characters>
  <Lines>0</Lines>
  <Paragraphs>0</Paragraphs>
  <TotalTime>0</TotalTime>
  <ScaleCrop>false</ScaleCrop>
  <LinksUpToDate>false</LinksUpToDate>
  <CharactersWithSpaces>144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2026-04-09T00:55:00Z</dcterms:created>
  <dc:creator>Serein</dc:creator>
  <cp:lastModifiedBy>A</cp:lastModifiedBy>
  <dcterms:modified xsi:type="dcterms:W3CDTF">2026-07-03T05:59:14Z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72928A93CD8B49159D796C70EBA35FEA_11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